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C7B93" w14:textId="7D9CF5A8" w:rsidR="006215E4" w:rsidRDefault="006215E4" w:rsidP="009455C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F256A37" w14:textId="75335DA5" w:rsidR="009455C2" w:rsidRDefault="0026252D" w:rsidP="009455C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1E69D1" wp14:editId="39CE5BB4">
            <wp:simplePos x="0" y="0"/>
            <wp:positionH relativeFrom="column">
              <wp:posOffset>1257300</wp:posOffset>
            </wp:positionH>
            <wp:positionV relativeFrom="paragraph">
              <wp:align>top</wp:align>
            </wp:positionV>
            <wp:extent cx="4381500" cy="9035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E0F76E" w14:textId="5D812A20" w:rsidR="00417382" w:rsidRDefault="00417382" w:rsidP="009455C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F39EE82" w14:textId="77777777" w:rsidR="00417382" w:rsidRPr="00DE0019" w:rsidRDefault="00417382" w:rsidP="009455C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968A91C" w14:textId="77777777" w:rsidR="00742045" w:rsidRDefault="00742045" w:rsidP="00945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2C44A8" w14:textId="77777777" w:rsidR="009455C2" w:rsidRPr="00402FD3" w:rsidRDefault="0026252D" w:rsidP="00945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Pierce County Fire Protection District No. 14</w:t>
      </w:r>
    </w:p>
    <w:p w14:paraId="30529E53" w14:textId="77777777" w:rsidR="002B78DF" w:rsidRDefault="0026252D" w:rsidP="001A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 xml:space="preserve">Commissioners Meeting </w:t>
      </w:r>
    </w:p>
    <w:p w14:paraId="7806B4FE" w14:textId="312AA13A" w:rsidR="00637C76" w:rsidRDefault="00663DEF" w:rsidP="00A81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November </w:t>
      </w:r>
      <w:r w:rsidR="00DD0D38">
        <w:rPr>
          <w:rFonts w:ascii="Times New Roman" w:hAnsi="Times New Roman" w:cs="Times New Roman"/>
          <w:sz w:val="28"/>
          <w:szCs w:val="28"/>
        </w:rPr>
        <w:t>25</w:t>
      </w:r>
      <w:r w:rsidR="004D662B">
        <w:rPr>
          <w:rFonts w:ascii="Times New Roman" w:hAnsi="Times New Roman" w:cs="Times New Roman"/>
          <w:sz w:val="28"/>
          <w:szCs w:val="28"/>
        </w:rPr>
        <w:t>, 2024</w:t>
      </w:r>
      <w:r w:rsidR="009001AB">
        <w:rPr>
          <w:rFonts w:ascii="Times New Roman" w:hAnsi="Times New Roman" w:cs="Times New Roman"/>
          <w:sz w:val="28"/>
          <w:szCs w:val="28"/>
        </w:rPr>
        <w:t>,</w:t>
      </w:r>
      <w:r w:rsidR="006377D3">
        <w:rPr>
          <w:rFonts w:ascii="Times New Roman" w:hAnsi="Times New Roman" w:cs="Times New Roman"/>
          <w:sz w:val="28"/>
          <w:szCs w:val="28"/>
        </w:rPr>
        <w:t xml:space="preserve"> </w:t>
      </w:r>
      <w:r w:rsidR="002B78DF">
        <w:rPr>
          <w:rFonts w:ascii="Times New Roman" w:hAnsi="Times New Roman" w:cs="Times New Roman"/>
          <w:sz w:val="28"/>
          <w:szCs w:val="28"/>
        </w:rPr>
        <w:tab/>
        <w:t>Station74</w:t>
      </w:r>
    </w:p>
    <w:p w14:paraId="37298CCA" w14:textId="77777777" w:rsidR="002D76E2" w:rsidRDefault="002D76E2" w:rsidP="00637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36057A" w14:textId="2CFAF417" w:rsidR="000D48E3" w:rsidRDefault="00637C76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b/>
          <w:bCs/>
          <w:sz w:val="28"/>
          <w:szCs w:val="28"/>
        </w:rPr>
        <w:t>In Attendance:</w:t>
      </w:r>
      <w:r w:rsidRPr="00402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994">
        <w:rPr>
          <w:rFonts w:ascii="Times New Roman" w:hAnsi="Times New Roman" w:cs="Times New Roman"/>
          <w:sz w:val="28"/>
          <w:szCs w:val="28"/>
        </w:rPr>
        <w:t xml:space="preserve">Chief Kira </w:t>
      </w:r>
      <w:proofErr w:type="spellStart"/>
      <w:r w:rsidR="00731994">
        <w:rPr>
          <w:rFonts w:ascii="Times New Roman" w:hAnsi="Times New Roman" w:cs="Times New Roman"/>
          <w:sz w:val="28"/>
          <w:szCs w:val="28"/>
        </w:rPr>
        <w:t>Thirkield</w:t>
      </w:r>
      <w:proofErr w:type="spellEnd"/>
      <w:r w:rsidR="00573708">
        <w:rPr>
          <w:rFonts w:ascii="Times New Roman" w:hAnsi="Times New Roman" w:cs="Times New Roman"/>
          <w:sz w:val="28"/>
          <w:szCs w:val="28"/>
        </w:rPr>
        <w:t>, Commissioner William Shearer</w:t>
      </w:r>
      <w:r w:rsidR="00601CCA">
        <w:rPr>
          <w:rFonts w:ascii="Times New Roman" w:hAnsi="Times New Roman" w:cs="Times New Roman"/>
          <w:sz w:val="28"/>
          <w:szCs w:val="28"/>
        </w:rPr>
        <w:t xml:space="preserve"> (via remote access),</w:t>
      </w:r>
      <w:r w:rsidR="002D5BE8">
        <w:rPr>
          <w:rFonts w:ascii="Times New Roman" w:hAnsi="Times New Roman" w:cs="Times New Roman"/>
          <w:sz w:val="28"/>
          <w:szCs w:val="28"/>
        </w:rPr>
        <w:t xml:space="preserve"> Commissioner Jerry Sandberg</w:t>
      </w:r>
      <w:r w:rsidR="00290791">
        <w:rPr>
          <w:rFonts w:ascii="Times New Roman" w:hAnsi="Times New Roman" w:cs="Times New Roman"/>
          <w:sz w:val="28"/>
          <w:szCs w:val="28"/>
        </w:rPr>
        <w:t xml:space="preserve">, </w:t>
      </w:r>
      <w:r w:rsidR="00510E9B">
        <w:rPr>
          <w:rFonts w:ascii="Times New Roman" w:hAnsi="Times New Roman" w:cs="Times New Roman"/>
          <w:sz w:val="28"/>
          <w:szCs w:val="28"/>
        </w:rPr>
        <w:t>Commissioner Peter Allison</w:t>
      </w:r>
      <w:r w:rsidR="000B2AF8">
        <w:rPr>
          <w:rFonts w:ascii="Times New Roman" w:hAnsi="Times New Roman" w:cs="Times New Roman"/>
          <w:sz w:val="28"/>
          <w:szCs w:val="28"/>
        </w:rPr>
        <w:t xml:space="preserve">, FF Koll Ford, FF Titus </w:t>
      </w:r>
      <w:proofErr w:type="spellStart"/>
      <w:r w:rsidR="000B2AF8">
        <w:rPr>
          <w:rFonts w:ascii="Times New Roman" w:hAnsi="Times New Roman" w:cs="Times New Roman"/>
          <w:sz w:val="28"/>
          <w:szCs w:val="28"/>
        </w:rPr>
        <w:t>Leaman</w:t>
      </w:r>
      <w:proofErr w:type="spellEnd"/>
      <w:r w:rsidR="00CC0B67">
        <w:rPr>
          <w:rFonts w:ascii="Times New Roman" w:hAnsi="Times New Roman" w:cs="Times New Roman"/>
          <w:sz w:val="28"/>
          <w:szCs w:val="28"/>
        </w:rPr>
        <w:t xml:space="preserve"> </w:t>
      </w:r>
      <w:r w:rsidR="00E757CF">
        <w:rPr>
          <w:rFonts w:ascii="Times New Roman" w:hAnsi="Times New Roman" w:cs="Times New Roman"/>
          <w:sz w:val="28"/>
          <w:szCs w:val="28"/>
        </w:rPr>
        <w:t>and</w:t>
      </w:r>
      <w:r w:rsidR="003C422F">
        <w:rPr>
          <w:rFonts w:ascii="Times New Roman" w:hAnsi="Times New Roman" w:cs="Times New Roman"/>
          <w:sz w:val="28"/>
          <w:szCs w:val="28"/>
        </w:rPr>
        <w:t xml:space="preserve"> </w:t>
      </w:r>
      <w:r w:rsidR="00392A39">
        <w:rPr>
          <w:rFonts w:ascii="Times New Roman" w:hAnsi="Times New Roman" w:cs="Times New Roman"/>
          <w:sz w:val="28"/>
          <w:szCs w:val="28"/>
        </w:rPr>
        <w:t xml:space="preserve">Secretary </w:t>
      </w:r>
      <w:r w:rsidR="00E723BA">
        <w:rPr>
          <w:rFonts w:ascii="Times New Roman" w:hAnsi="Times New Roman" w:cs="Times New Roman"/>
          <w:sz w:val="28"/>
          <w:szCs w:val="28"/>
        </w:rPr>
        <w:t xml:space="preserve">Pat </w:t>
      </w:r>
      <w:r w:rsidR="00392A39">
        <w:rPr>
          <w:rFonts w:ascii="Times New Roman" w:hAnsi="Times New Roman" w:cs="Times New Roman"/>
          <w:sz w:val="28"/>
          <w:szCs w:val="28"/>
        </w:rPr>
        <w:t>Shandrow</w:t>
      </w:r>
      <w:r w:rsidR="005F0129">
        <w:rPr>
          <w:rFonts w:ascii="Times New Roman" w:hAnsi="Times New Roman" w:cs="Times New Roman"/>
          <w:sz w:val="28"/>
          <w:szCs w:val="28"/>
        </w:rPr>
        <w:t>.</w:t>
      </w:r>
    </w:p>
    <w:p w14:paraId="75595E11" w14:textId="149E9AB7" w:rsidR="0060119F" w:rsidRDefault="008861D9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DD8FA" w14:textId="0AB1A446" w:rsidR="000B2AF8" w:rsidRDefault="000B2AF8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Guest Brent Adams </w:t>
      </w:r>
    </w:p>
    <w:p w14:paraId="4E8B6473" w14:textId="77777777" w:rsidR="000B2AF8" w:rsidRDefault="000B2AF8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B20EB" w14:textId="51288200" w:rsidR="00E43A75" w:rsidRDefault="001725A1" w:rsidP="00E43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Commissioner </w:t>
      </w:r>
      <w:r w:rsidR="004D662B">
        <w:rPr>
          <w:rFonts w:ascii="Times New Roman" w:hAnsi="Times New Roman" w:cs="Times New Roman"/>
          <w:sz w:val="28"/>
          <w:szCs w:val="28"/>
        </w:rPr>
        <w:t>S</w:t>
      </w:r>
      <w:r w:rsidR="00573708">
        <w:rPr>
          <w:rFonts w:ascii="Times New Roman" w:hAnsi="Times New Roman" w:cs="Times New Roman"/>
          <w:sz w:val="28"/>
          <w:szCs w:val="28"/>
        </w:rPr>
        <w:t>hearer</w:t>
      </w:r>
      <w:r>
        <w:rPr>
          <w:rFonts w:ascii="Times New Roman" w:hAnsi="Times New Roman" w:cs="Times New Roman"/>
          <w:sz w:val="28"/>
          <w:szCs w:val="28"/>
        </w:rPr>
        <w:t xml:space="preserve"> opened the meeting with the flag salute at 6:</w:t>
      </w:r>
      <w:r w:rsidR="00601CCA">
        <w:rPr>
          <w:rFonts w:ascii="Times New Roman" w:hAnsi="Times New Roman" w:cs="Times New Roman"/>
          <w:sz w:val="28"/>
          <w:szCs w:val="28"/>
        </w:rPr>
        <w:t>3</w:t>
      </w:r>
      <w:r w:rsidR="004D66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p.m.</w:t>
      </w:r>
    </w:p>
    <w:p w14:paraId="096E07CB" w14:textId="77777777" w:rsidR="00E43A75" w:rsidRDefault="00E43A75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32596" w14:textId="2D9A4643" w:rsidR="00503AC7" w:rsidRDefault="0026252D" w:rsidP="00F810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 xml:space="preserve">The minutes of the </w:t>
      </w:r>
      <w:r w:rsidR="00DD0D38">
        <w:rPr>
          <w:rFonts w:ascii="Times New Roman" w:hAnsi="Times New Roman" w:cs="Times New Roman"/>
          <w:sz w:val="28"/>
          <w:szCs w:val="28"/>
        </w:rPr>
        <w:t>November 12</w:t>
      </w:r>
      <w:r w:rsidR="008D489E">
        <w:rPr>
          <w:rFonts w:ascii="Times New Roman" w:hAnsi="Times New Roman" w:cs="Times New Roman"/>
          <w:sz w:val="28"/>
          <w:szCs w:val="28"/>
        </w:rPr>
        <w:t>,</w:t>
      </w:r>
      <w:r w:rsidR="00E654C0">
        <w:rPr>
          <w:rFonts w:ascii="Times New Roman" w:hAnsi="Times New Roman" w:cs="Times New Roman"/>
          <w:sz w:val="28"/>
          <w:szCs w:val="28"/>
        </w:rPr>
        <w:t xml:space="preserve"> 202</w:t>
      </w:r>
      <w:r w:rsidR="002D5BE8">
        <w:rPr>
          <w:rFonts w:ascii="Times New Roman" w:hAnsi="Times New Roman" w:cs="Times New Roman"/>
          <w:sz w:val="28"/>
          <w:szCs w:val="28"/>
        </w:rPr>
        <w:t>4</w:t>
      </w:r>
      <w:r w:rsidR="00CD0B7D">
        <w:rPr>
          <w:rFonts w:ascii="Times New Roman" w:hAnsi="Times New Roman" w:cs="Times New Roman"/>
          <w:sz w:val="28"/>
          <w:szCs w:val="28"/>
        </w:rPr>
        <w:t xml:space="preserve"> </w:t>
      </w:r>
      <w:r w:rsidRPr="00402FD3">
        <w:rPr>
          <w:rFonts w:ascii="Times New Roman" w:hAnsi="Times New Roman" w:cs="Times New Roman"/>
          <w:sz w:val="28"/>
          <w:szCs w:val="28"/>
        </w:rPr>
        <w:t>Regula</w:t>
      </w:r>
      <w:r w:rsidR="004C2C24">
        <w:rPr>
          <w:rFonts w:ascii="Times New Roman" w:hAnsi="Times New Roman" w:cs="Times New Roman"/>
          <w:sz w:val="28"/>
          <w:szCs w:val="28"/>
        </w:rPr>
        <w:t xml:space="preserve">r Board Meeting were </w:t>
      </w:r>
      <w:r w:rsidR="000132CA">
        <w:rPr>
          <w:rFonts w:ascii="Times New Roman" w:hAnsi="Times New Roman" w:cs="Times New Roman"/>
          <w:sz w:val="28"/>
          <w:szCs w:val="28"/>
        </w:rPr>
        <w:t xml:space="preserve">approved as </w:t>
      </w:r>
      <w:r w:rsidR="00757979">
        <w:rPr>
          <w:rFonts w:ascii="Times New Roman" w:hAnsi="Times New Roman" w:cs="Times New Roman"/>
          <w:sz w:val="28"/>
          <w:szCs w:val="28"/>
        </w:rPr>
        <w:t>presented</w:t>
      </w:r>
      <w:r w:rsidR="00425B37">
        <w:rPr>
          <w:rFonts w:ascii="Times New Roman" w:hAnsi="Times New Roman" w:cs="Times New Roman"/>
          <w:sz w:val="28"/>
          <w:szCs w:val="28"/>
        </w:rPr>
        <w:t>.</w:t>
      </w:r>
    </w:p>
    <w:p w14:paraId="2094723C" w14:textId="5F6EBFD5" w:rsidR="00567DB7" w:rsidRDefault="00503AC7" w:rsidP="009D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b/>
          <w:bCs/>
          <w:sz w:val="28"/>
          <w:szCs w:val="28"/>
        </w:rPr>
        <w:t>Vouchers:</w:t>
      </w:r>
      <w:r>
        <w:rPr>
          <w:rFonts w:ascii="Times New Roman" w:hAnsi="Times New Roman" w:cs="Times New Roman"/>
          <w:sz w:val="28"/>
          <w:szCs w:val="28"/>
        </w:rPr>
        <w:t xml:space="preserve">  Voucher list was reviewed,</w:t>
      </w:r>
      <w:r w:rsidRPr="00402FD3">
        <w:rPr>
          <w:rFonts w:ascii="Times New Roman" w:hAnsi="Times New Roman" w:cs="Times New Roman"/>
          <w:sz w:val="28"/>
          <w:szCs w:val="28"/>
        </w:rPr>
        <w:t xml:space="preserve"> approved</w:t>
      </w:r>
      <w:r>
        <w:rPr>
          <w:rFonts w:ascii="Times New Roman" w:hAnsi="Times New Roman" w:cs="Times New Roman"/>
          <w:sz w:val="28"/>
          <w:szCs w:val="28"/>
        </w:rPr>
        <w:t xml:space="preserve"> and attached.</w:t>
      </w:r>
    </w:p>
    <w:p w14:paraId="3EF5A6A9" w14:textId="77777777" w:rsidR="00567DB7" w:rsidRDefault="00567DB7" w:rsidP="009D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DF806" w14:textId="77777777" w:rsidR="00474F5F" w:rsidRDefault="00601CCA" w:rsidP="0000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Financial</w:t>
      </w:r>
      <w:r w:rsidR="000E389C">
        <w:rPr>
          <w:rFonts w:ascii="Times New Roman" w:hAnsi="Times New Roman" w:cs="Times New Roman"/>
          <w:b/>
          <w:sz w:val="28"/>
          <w:szCs w:val="28"/>
        </w:rPr>
        <w:t xml:space="preserve"> Report:</w:t>
      </w:r>
      <w:r w:rsidR="000E389C">
        <w:rPr>
          <w:rFonts w:ascii="Times New Roman" w:hAnsi="Times New Roman" w:cs="Times New Roman"/>
          <w:sz w:val="28"/>
          <w:szCs w:val="28"/>
        </w:rPr>
        <w:t xml:space="preserve">  </w:t>
      </w:r>
      <w:r w:rsidR="00E66FE8">
        <w:rPr>
          <w:rFonts w:ascii="Times New Roman" w:hAnsi="Times New Roman" w:cs="Times New Roman"/>
          <w:sz w:val="28"/>
          <w:szCs w:val="28"/>
        </w:rPr>
        <w:t>The</w:t>
      </w:r>
      <w:r w:rsidR="00DD0D38">
        <w:rPr>
          <w:rFonts w:ascii="Times New Roman" w:hAnsi="Times New Roman" w:cs="Times New Roman"/>
          <w:sz w:val="28"/>
          <w:szCs w:val="28"/>
        </w:rPr>
        <w:t xml:space="preserve"> Financial</w:t>
      </w:r>
      <w:r w:rsidR="00E66FE8">
        <w:rPr>
          <w:rFonts w:ascii="Times New Roman" w:hAnsi="Times New Roman" w:cs="Times New Roman"/>
          <w:sz w:val="28"/>
          <w:szCs w:val="28"/>
        </w:rPr>
        <w:t xml:space="preserve"> Report </w:t>
      </w:r>
      <w:r w:rsidR="00842EEA">
        <w:rPr>
          <w:rFonts w:ascii="Times New Roman" w:hAnsi="Times New Roman" w:cs="Times New Roman"/>
          <w:sz w:val="28"/>
          <w:szCs w:val="28"/>
        </w:rPr>
        <w:t>was table</w:t>
      </w:r>
      <w:r w:rsidR="00474F5F">
        <w:rPr>
          <w:rFonts w:ascii="Times New Roman" w:hAnsi="Times New Roman" w:cs="Times New Roman"/>
          <w:sz w:val="28"/>
          <w:szCs w:val="28"/>
        </w:rPr>
        <w:t>d</w:t>
      </w:r>
      <w:r w:rsidR="00842EEA">
        <w:rPr>
          <w:rFonts w:ascii="Times New Roman" w:hAnsi="Times New Roman" w:cs="Times New Roman"/>
          <w:sz w:val="28"/>
          <w:szCs w:val="28"/>
        </w:rPr>
        <w:t xml:space="preserve"> un</w:t>
      </w:r>
      <w:r w:rsidR="00474F5F">
        <w:rPr>
          <w:rFonts w:ascii="Times New Roman" w:hAnsi="Times New Roman" w:cs="Times New Roman"/>
          <w:sz w:val="28"/>
          <w:szCs w:val="28"/>
        </w:rPr>
        <w:t>t</w:t>
      </w:r>
      <w:r w:rsidR="00842EEA">
        <w:rPr>
          <w:rFonts w:ascii="Times New Roman" w:hAnsi="Times New Roman" w:cs="Times New Roman"/>
          <w:sz w:val="28"/>
          <w:szCs w:val="28"/>
        </w:rPr>
        <w:t>il the next meeting.</w:t>
      </w:r>
    </w:p>
    <w:p w14:paraId="766B10BA" w14:textId="77777777" w:rsidR="00474F5F" w:rsidRDefault="00474F5F" w:rsidP="0000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CF394C" w14:textId="046DAFED" w:rsidR="00DF6701" w:rsidRPr="00474F5F" w:rsidRDefault="00DF6701" w:rsidP="0000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99B0B3" w14:textId="77777777" w:rsidR="00774227" w:rsidRDefault="000064EF" w:rsidP="00774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Old Business:</w:t>
      </w:r>
    </w:p>
    <w:p w14:paraId="7DFFF144" w14:textId="571C06BC" w:rsidR="002D6433" w:rsidRPr="00774227" w:rsidRDefault="002D6433" w:rsidP="00774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A064B" w14:textId="17B43388" w:rsidR="009764F1" w:rsidRPr="00842EEA" w:rsidRDefault="00DD0D38" w:rsidP="009764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new times roman" w:hAnsi="new times roman" w:cs="Times New Roman"/>
          <w:sz w:val="28"/>
          <w:szCs w:val="28"/>
        </w:rPr>
        <w:t>NONE</w:t>
      </w:r>
    </w:p>
    <w:p w14:paraId="73D54DAB" w14:textId="77777777" w:rsidR="00E36CC9" w:rsidRPr="00E36CC9" w:rsidRDefault="00E36CC9" w:rsidP="00E36CC9">
      <w:pPr>
        <w:spacing w:line="240" w:lineRule="auto"/>
        <w:rPr>
          <w:rFonts w:ascii="new times roman" w:hAnsi="new times roman" w:cs="Times New Roman"/>
          <w:sz w:val="28"/>
          <w:szCs w:val="28"/>
        </w:rPr>
      </w:pPr>
    </w:p>
    <w:p w14:paraId="5220BF1F" w14:textId="6255EB95" w:rsidR="00E66FE8" w:rsidRPr="00507313" w:rsidRDefault="00E66FE8" w:rsidP="00E66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 Business:</w:t>
      </w:r>
    </w:p>
    <w:p w14:paraId="4D50FA4D" w14:textId="77777777" w:rsidR="00E66FE8" w:rsidRPr="00E02FCA" w:rsidRDefault="00E66FE8" w:rsidP="00E66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C5518" w14:textId="5A2C3B35" w:rsidR="00027A56" w:rsidRPr="00A81709" w:rsidRDefault="00371047" w:rsidP="00A81709">
      <w:pPr>
        <w:pStyle w:val="ListParagraph"/>
        <w:numPr>
          <w:ilvl w:val="0"/>
          <w:numId w:val="6"/>
        </w:numPr>
        <w:spacing w:line="240" w:lineRule="auto"/>
        <w:rPr>
          <w:rFonts w:ascii="new times roman" w:hAnsi="new times roman" w:cs="Times New Roman"/>
          <w:sz w:val="28"/>
          <w:szCs w:val="28"/>
        </w:rPr>
      </w:pPr>
      <w:r>
        <w:rPr>
          <w:rFonts w:ascii="new times roman" w:hAnsi="new times roman" w:cs="Times New Roman"/>
          <w:sz w:val="28"/>
          <w:szCs w:val="28"/>
        </w:rPr>
        <w:t>None</w:t>
      </w:r>
    </w:p>
    <w:p w14:paraId="6EACED6F" w14:textId="7C9FA08F" w:rsidR="006B0282" w:rsidRPr="006B0282" w:rsidRDefault="00F810D0" w:rsidP="006B02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Citizen</w:t>
      </w:r>
      <w:r w:rsidRPr="00FC0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Comments:</w:t>
      </w:r>
      <w:r>
        <w:rPr>
          <w:rFonts w:ascii="Times New Roman" w:hAnsi="Times New Roman" w:cs="Times New Roman"/>
          <w:bCs/>
          <w:sz w:val="28"/>
          <w:szCs w:val="28"/>
        </w:rPr>
        <w:t xml:space="preserve">  None scheduled</w:t>
      </w:r>
      <w:r w:rsidR="006B028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8CEE4C" w14:textId="77777777" w:rsidR="006B0282" w:rsidRDefault="006B0282" w:rsidP="004B05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FD4DF6" w14:textId="1AEB7735" w:rsidR="00C02BEA" w:rsidRPr="004B05C2" w:rsidRDefault="008F6A79" w:rsidP="004B05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A79">
        <w:rPr>
          <w:rFonts w:ascii="Times New Roman" w:hAnsi="Times New Roman" w:cs="Times New Roman"/>
          <w:b/>
          <w:sz w:val="28"/>
          <w:szCs w:val="28"/>
        </w:rPr>
        <w:t xml:space="preserve">Good of the Order </w:t>
      </w:r>
    </w:p>
    <w:p w14:paraId="478C034F" w14:textId="268422A2" w:rsidR="00371047" w:rsidRPr="00371047" w:rsidRDefault="00371047" w:rsidP="0037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E6CEF" w14:textId="6FC653A7" w:rsidR="00401C77" w:rsidRPr="00371047" w:rsidRDefault="00401C77" w:rsidP="003710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047">
        <w:rPr>
          <w:rFonts w:ascii="Times New Roman" w:hAnsi="Times New Roman" w:cs="Times New Roman"/>
          <w:sz w:val="28"/>
          <w:szCs w:val="28"/>
        </w:rPr>
        <w:t xml:space="preserve"> </w:t>
      </w:r>
      <w:r w:rsidR="00371047">
        <w:rPr>
          <w:rFonts w:ascii="Times New Roman" w:hAnsi="Times New Roman" w:cs="Times New Roman"/>
          <w:sz w:val="28"/>
          <w:szCs w:val="28"/>
        </w:rPr>
        <w:t xml:space="preserve">Remaining updates to the furnace in the station will be $11,000 </w:t>
      </w:r>
    </w:p>
    <w:p w14:paraId="1CA6F106" w14:textId="77777777" w:rsidR="00401C77" w:rsidRPr="00401C77" w:rsidRDefault="00401C77" w:rsidP="00401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1F8C7" w14:textId="42D758F8" w:rsidR="004F1A4B" w:rsidRDefault="00842EEA" w:rsidP="007874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EEA">
        <w:rPr>
          <w:rFonts w:ascii="Times New Roman" w:hAnsi="Times New Roman" w:cs="Times New Roman"/>
          <w:sz w:val="28"/>
          <w:szCs w:val="28"/>
        </w:rPr>
        <w:t xml:space="preserve">We will have 10 or 11 volunteers attending the </w:t>
      </w:r>
      <w:r w:rsidR="00891BCF" w:rsidRPr="00842EEA">
        <w:rPr>
          <w:rFonts w:ascii="Times New Roman" w:hAnsi="Times New Roman" w:cs="Times New Roman"/>
          <w:sz w:val="28"/>
          <w:szCs w:val="28"/>
        </w:rPr>
        <w:t>academy starting in Buckley in January</w:t>
      </w:r>
      <w:r>
        <w:rPr>
          <w:rFonts w:ascii="Times New Roman" w:hAnsi="Times New Roman" w:cs="Times New Roman"/>
          <w:sz w:val="28"/>
          <w:szCs w:val="28"/>
        </w:rPr>
        <w:t>.  Not</w:t>
      </w:r>
      <w:r w:rsidRPr="00842EEA">
        <w:rPr>
          <w:rFonts w:ascii="Times New Roman" w:hAnsi="Times New Roman" w:cs="Times New Roman"/>
          <w:sz w:val="28"/>
          <w:szCs w:val="28"/>
        </w:rPr>
        <w:t xml:space="preserve"> 8 as previously reported.</w:t>
      </w:r>
      <w:r w:rsidR="00891BCF" w:rsidRPr="00842E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09611D" w14:textId="77777777" w:rsidR="000B2AF8" w:rsidRPr="000B2AF8" w:rsidRDefault="000B2AF8" w:rsidP="000B2AF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B842EF0" w14:textId="1A1A28B9" w:rsidR="000B2AF8" w:rsidRDefault="000B2AF8" w:rsidP="007874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Thanksgiving Pot Luck and Cord Hole </w:t>
      </w:r>
      <w:proofErr w:type="spellStart"/>
      <w:r>
        <w:rPr>
          <w:rFonts w:ascii="Times New Roman" w:hAnsi="Times New Roman" w:cs="Times New Roman"/>
          <w:sz w:val="28"/>
          <w:szCs w:val="28"/>
        </w:rPr>
        <w:t>Tournment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will be November </w:t>
      </w:r>
      <w:proofErr w:type="gramStart"/>
      <w:r>
        <w:rPr>
          <w:rFonts w:ascii="Times New Roman" w:hAnsi="Times New Roman" w:cs="Times New Roman"/>
          <w:sz w:val="28"/>
          <w:szCs w:val="28"/>
        </w:rPr>
        <w:t>26,  6</w:t>
      </w:r>
      <w:proofErr w:type="gramEnd"/>
      <w:r>
        <w:rPr>
          <w:rFonts w:ascii="Times New Roman" w:hAnsi="Times New Roman" w:cs="Times New Roman"/>
          <w:sz w:val="28"/>
          <w:szCs w:val="28"/>
        </w:rPr>
        <w:t>:30 – 9:00.</w:t>
      </w:r>
    </w:p>
    <w:p w14:paraId="7DDC7375" w14:textId="77777777" w:rsidR="000B2AF8" w:rsidRPr="000B2AF8" w:rsidRDefault="000B2AF8" w:rsidP="000B2AF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EECCF61" w14:textId="28CFC130" w:rsidR="000B2AF8" w:rsidRDefault="000B2AF8" w:rsidP="007874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Sound 911, Chief </w:t>
      </w:r>
      <w:proofErr w:type="spellStart"/>
      <w:r>
        <w:rPr>
          <w:rFonts w:ascii="Times New Roman" w:hAnsi="Times New Roman" w:cs="Times New Roman"/>
          <w:sz w:val="28"/>
          <w:szCs w:val="28"/>
        </w:rPr>
        <w:t>Tirkield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sat in on dispatch and Chiefs meeting.</w:t>
      </w:r>
    </w:p>
    <w:p w14:paraId="6275476E" w14:textId="77777777" w:rsidR="000B2AF8" w:rsidRPr="000B2AF8" w:rsidRDefault="000B2AF8" w:rsidP="000B2AF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1E893A7" w14:textId="34A6CFB7" w:rsidR="000B2AF8" w:rsidRDefault="000B2AF8" w:rsidP="007874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have stopped using Olympic and are using Central Pierce for medic transports.  With the closest forces agreement with Central Pierce which includes Orting, Grah</w:t>
      </w:r>
      <w:r w:rsidR="00475A3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m and South Pierce</w:t>
      </w:r>
      <w:r w:rsidR="00475A3E">
        <w:rPr>
          <w:rFonts w:ascii="Times New Roman" w:hAnsi="Times New Roman" w:cs="Times New Roman"/>
          <w:sz w:val="28"/>
          <w:szCs w:val="28"/>
        </w:rPr>
        <w:t xml:space="preserve">, the closest unit to respond will go live January 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B25529" w14:textId="77777777" w:rsidR="00371047" w:rsidRPr="00371047" w:rsidRDefault="00371047" w:rsidP="0037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A4840" w14:textId="77777777" w:rsidR="0067679B" w:rsidRPr="0067679B" w:rsidRDefault="0067679B" w:rsidP="00676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0000F" w14:textId="77777777" w:rsidR="00DF6E86" w:rsidRDefault="0026252D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With no further business to come before the Board, the</w:t>
      </w:r>
      <w:r w:rsidR="00713F75">
        <w:rPr>
          <w:rFonts w:ascii="Times New Roman" w:hAnsi="Times New Roman" w:cs="Times New Roman"/>
          <w:sz w:val="28"/>
          <w:szCs w:val="28"/>
        </w:rPr>
        <w:t xml:space="preserve"> meeting adjourned at</w:t>
      </w:r>
    </w:p>
    <w:p w14:paraId="7EA64804" w14:textId="6B1ECA62" w:rsidR="009455C2" w:rsidRDefault="00842EEA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6:4</w:t>
      </w:r>
      <w:r w:rsidR="00583136">
        <w:rPr>
          <w:rFonts w:ascii="Times New Roman" w:hAnsi="Times New Roman" w:cs="Times New Roman"/>
          <w:sz w:val="28"/>
          <w:szCs w:val="28"/>
        </w:rPr>
        <w:t>3</w:t>
      </w:r>
      <w:r w:rsidR="009506CE">
        <w:rPr>
          <w:rFonts w:ascii="Times New Roman" w:hAnsi="Times New Roman" w:cs="Times New Roman"/>
          <w:sz w:val="28"/>
          <w:szCs w:val="28"/>
        </w:rPr>
        <w:t xml:space="preserve"> pm.</w:t>
      </w:r>
      <w:r w:rsidR="009D1D52" w:rsidRPr="00402F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66BE3" w14:textId="77777777" w:rsidR="009506CE" w:rsidRDefault="009506CE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134C58" w14:textId="77777777" w:rsidR="0068657D" w:rsidRPr="00402FD3" w:rsidRDefault="0068657D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5CF5E" w14:textId="77777777" w:rsidR="009455C2" w:rsidRPr="00402FD3" w:rsidRDefault="0026252D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8261384" w14:textId="202110D9" w:rsidR="009455C2" w:rsidRDefault="0043475F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William Shearer</w:t>
      </w:r>
      <w:r w:rsidR="000B7140">
        <w:rPr>
          <w:rFonts w:ascii="Times New Roman" w:hAnsi="Times New Roman" w:cs="Times New Roman"/>
          <w:sz w:val="28"/>
          <w:szCs w:val="28"/>
        </w:rPr>
        <w:t>, Commissioner</w:t>
      </w:r>
    </w:p>
    <w:p w14:paraId="07C76CC6" w14:textId="77777777" w:rsidR="009455C2" w:rsidRPr="00402FD3" w:rsidRDefault="009455C2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495CA" w14:textId="77777777" w:rsidR="009455C2" w:rsidRPr="00402FD3" w:rsidRDefault="0026252D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32027" w14:textId="7C266D96" w:rsidR="009455C2" w:rsidRDefault="0043475F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Gerald Sandberg</w:t>
      </w:r>
      <w:r w:rsidR="000B7140">
        <w:rPr>
          <w:rFonts w:ascii="Times New Roman" w:hAnsi="Times New Roman" w:cs="Times New Roman"/>
          <w:sz w:val="28"/>
          <w:szCs w:val="28"/>
        </w:rPr>
        <w:t>, Commissioner</w:t>
      </w:r>
      <w:r w:rsidR="0026252D" w:rsidRPr="00402FD3">
        <w:rPr>
          <w:rFonts w:ascii="Times New Roman" w:hAnsi="Times New Roman" w:cs="Times New Roman"/>
          <w:sz w:val="28"/>
          <w:szCs w:val="28"/>
        </w:rPr>
        <w:tab/>
      </w:r>
      <w:r w:rsidR="0026252D" w:rsidRPr="00402FD3">
        <w:rPr>
          <w:rFonts w:ascii="Times New Roman" w:hAnsi="Times New Roman" w:cs="Times New Roman"/>
          <w:sz w:val="28"/>
          <w:szCs w:val="28"/>
        </w:rPr>
        <w:tab/>
        <w:t>ATTEST:</w:t>
      </w:r>
    </w:p>
    <w:p w14:paraId="1A2A056D" w14:textId="77777777" w:rsidR="009455C2" w:rsidRPr="00402FD3" w:rsidRDefault="009455C2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EEDEE" w14:textId="77777777" w:rsidR="009455C2" w:rsidRDefault="0026252D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14:paraId="74184515" w14:textId="420A0EBF" w:rsidR="007D492F" w:rsidRPr="007D492F" w:rsidRDefault="0043475F" w:rsidP="003B688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Peter Allision,</w:t>
      </w:r>
      <w:r w:rsidR="006E107C">
        <w:rPr>
          <w:rFonts w:ascii="Times New Roman" w:hAnsi="Times New Roman" w:cs="Times New Roman"/>
          <w:sz w:val="28"/>
          <w:szCs w:val="28"/>
        </w:rPr>
        <w:t xml:space="preserve"> Commissioner</w:t>
      </w:r>
      <w:r w:rsidR="00783B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252D">
        <w:rPr>
          <w:rFonts w:ascii="Times New Roman" w:hAnsi="Times New Roman" w:cs="Times New Roman"/>
          <w:sz w:val="28"/>
          <w:szCs w:val="28"/>
        </w:rPr>
        <w:tab/>
        <w:t>Pat Shandrow, District Secretary</w:t>
      </w:r>
    </w:p>
    <w:sectPr w:rsidR="007D492F" w:rsidRPr="007D492F" w:rsidSect="00A81709">
      <w:footerReference w:type="default" r:id="rId8"/>
      <w:pgSz w:w="12240" w:h="15840"/>
      <w:pgMar w:top="864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2064F" w14:textId="77777777" w:rsidR="008D39E9" w:rsidRDefault="008D39E9" w:rsidP="009455C2">
      <w:pPr>
        <w:spacing w:after="0" w:line="240" w:lineRule="auto"/>
      </w:pPr>
      <w:r>
        <w:separator/>
      </w:r>
    </w:p>
  </w:endnote>
  <w:endnote w:type="continuationSeparator" w:id="0">
    <w:p w14:paraId="6BFFFC5D" w14:textId="77777777" w:rsidR="008D39E9" w:rsidRDefault="008D39E9" w:rsidP="0094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times roman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6C1CB" w14:textId="2ED2C9FD" w:rsidR="00CC65C1" w:rsidRDefault="00CC65C1" w:rsidP="009455C2">
    <w:pPr>
      <w:pStyle w:val="Footer"/>
      <w:framePr w:w="588" w:wrap="auto" w:vAnchor="text" w:hAnchor="margin" w:xAlign="right" w:y="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A3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11748F">
      <w:rPr>
        <w:rStyle w:val="PageNumber"/>
      </w:rPr>
      <w:t>2</w:t>
    </w:r>
  </w:p>
  <w:p w14:paraId="54953A1F" w14:textId="460C431E" w:rsidR="00CC65C1" w:rsidRDefault="00CC65C1" w:rsidP="009455C2">
    <w:pPr>
      <w:pStyle w:val="Footer"/>
      <w:ind w:right="360"/>
    </w:pPr>
    <w:r>
      <w:t xml:space="preserve">Commissioner Meeting </w:t>
    </w:r>
    <w:r w:rsidR="009764F1">
      <w:t xml:space="preserve">November </w:t>
    </w:r>
    <w:r w:rsidR="00DD0D38">
      <w:t>25</w:t>
    </w:r>
    <w:r w:rsidR="00450532">
      <w:t>,</w:t>
    </w:r>
    <w:r w:rsidR="002C5192">
      <w:t xml:space="preserve"> 202</w:t>
    </w:r>
    <w:r w:rsidR="00516F3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53BD6" w14:textId="77777777" w:rsidR="008D39E9" w:rsidRDefault="008D39E9" w:rsidP="009455C2">
      <w:pPr>
        <w:spacing w:after="0" w:line="240" w:lineRule="auto"/>
      </w:pPr>
      <w:r>
        <w:separator/>
      </w:r>
    </w:p>
  </w:footnote>
  <w:footnote w:type="continuationSeparator" w:id="0">
    <w:p w14:paraId="3350B6C5" w14:textId="77777777" w:rsidR="008D39E9" w:rsidRDefault="008D39E9" w:rsidP="0094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90A71"/>
    <w:multiLevelType w:val="hybridMultilevel"/>
    <w:tmpl w:val="FCA618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1D9E6E05"/>
    <w:multiLevelType w:val="hybridMultilevel"/>
    <w:tmpl w:val="FC747486"/>
    <w:lvl w:ilvl="0" w:tplc="DCE0099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B974220C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A6DDA"/>
    <w:multiLevelType w:val="hybridMultilevel"/>
    <w:tmpl w:val="FCA618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4A0279A7"/>
    <w:multiLevelType w:val="hybridMultilevel"/>
    <w:tmpl w:val="FCA618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5C8A7220"/>
    <w:multiLevelType w:val="hybridMultilevel"/>
    <w:tmpl w:val="932EDEBA"/>
    <w:lvl w:ilvl="0" w:tplc="2438F1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226AC"/>
    <w:multiLevelType w:val="hybridMultilevel"/>
    <w:tmpl w:val="1EF8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9396">
    <w:abstractNumId w:val="5"/>
  </w:num>
  <w:num w:numId="2" w16cid:durableId="460416662">
    <w:abstractNumId w:val="3"/>
  </w:num>
  <w:num w:numId="3" w16cid:durableId="1932614808">
    <w:abstractNumId w:val="4"/>
  </w:num>
  <w:num w:numId="4" w16cid:durableId="642319858">
    <w:abstractNumId w:val="1"/>
  </w:num>
  <w:num w:numId="5" w16cid:durableId="1039357426">
    <w:abstractNumId w:val="0"/>
  </w:num>
  <w:num w:numId="6" w16cid:durableId="26071985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76"/>
    <w:rsid w:val="000002E7"/>
    <w:rsid w:val="00001652"/>
    <w:rsid w:val="000036F3"/>
    <w:rsid w:val="00003D81"/>
    <w:rsid w:val="00005AAD"/>
    <w:rsid w:val="000064EF"/>
    <w:rsid w:val="00007DAB"/>
    <w:rsid w:val="0001295D"/>
    <w:rsid w:val="000132CA"/>
    <w:rsid w:val="00016301"/>
    <w:rsid w:val="00017443"/>
    <w:rsid w:val="00017EE0"/>
    <w:rsid w:val="000202CE"/>
    <w:rsid w:val="0002116E"/>
    <w:rsid w:val="0002189B"/>
    <w:rsid w:val="000223B6"/>
    <w:rsid w:val="00022B14"/>
    <w:rsid w:val="00027A56"/>
    <w:rsid w:val="000321B1"/>
    <w:rsid w:val="000337AE"/>
    <w:rsid w:val="00035E5A"/>
    <w:rsid w:val="000363D9"/>
    <w:rsid w:val="00036F56"/>
    <w:rsid w:val="00046619"/>
    <w:rsid w:val="00047AD9"/>
    <w:rsid w:val="0005112A"/>
    <w:rsid w:val="0005254A"/>
    <w:rsid w:val="00052616"/>
    <w:rsid w:val="0005276E"/>
    <w:rsid w:val="000540F9"/>
    <w:rsid w:val="00055276"/>
    <w:rsid w:val="00060C3A"/>
    <w:rsid w:val="00062EC4"/>
    <w:rsid w:val="00064118"/>
    <w:rsid w:val="00071DD6"/>
    <w:rsid w:val="0007258C"/>
    <w:rsid w:val="00073CC7"/>
    <w:rsid w:val="00076EC3"/>
    <w:rsid w:val="00077886"/>
    <w:rsid w:val="00080377"/>
    <w:rsid w:val="00080EF9"/>
    <w:rsid w:val="000810FC"/>
    <w:rsid w:val="00081D65"/>
    <w:rsid w:val="000857E6"/>
    <w:rsid w:val="00086DA4"/>
    <w:rsid w:val="00092813"/>
    <w:rsid w:val="00092C78"/>
    <w:rsid w:val="00093791"/>
    <w:rsid w:val="00095D1B"/>
    <w:rsid w:val="000A0E56"/>
    <w:rsid w:val="000A38E2"/>
    <w:rsid w:val="000A3B6A"/>
    <w:rsid w:val="000A6F2C"/>
    <w:rsid w:val="000A6F39"/>
    <w:rsid w:val="000B013B"/>
    <w:rsid w:val="000B2506"/>
    <w:rsid w:val="000B2931"/>
    <w:rsid w:val="000B2AF8"/>
    <w:rsid w:val="000B3C10"/>
    <w:rsid w:val="000B425A"/>
    <w:rsid w:val="000B57CF"/>
    <w:rsid w:val="000B6181"/>
    <w:rsid w:val="000B6698"/>
    <w:rsid w:val="000B7140"/>
    <w:rsid w:val="000B7661"/>
    <w:rsid w:val="000C1287"/>
    <w:rsid w:val="000C285D"/>
    <w:rsid w:val="000C2A00"/>
    <w:rsid w:val="000C2BE4"/>
    <w:rsid w:val="000C39E2"/>
    <w:rsid w:val="000C48A2"/>
    <w:rsid w:val="000C6B50"/>
    <w:rsid w:val="000C7CBB"/>
    <w:rsid w:val="000D01DB"/>
    <w:rsid w:val="000D408E"/>
    <w:rsid w:val="000D45B8"/>
    <w:rsid w:val="000D48E3"/>
    <w:rsid w:val="000D776D"/>
    <w:rsid w:val="000E08F5"/>
    <w:rsid w:val="000E29C2"/>
    <w:rsid w:val="000E389C"/>
    <w:rsid w:val="000E5D09"/>
    <w:rsid w:val="000E7EB5"/>
    <w:rsid w:val="000F06AD"/>
    <w:rsid w:val="001034D0"/>
    <w:rsid w:val="00103BA0"/>
    <w:rsid w:val="00105ADD"/>
    <w:rsid w:val="00111E64"/>
    <w:rsid w:val="00112BA0"/>
    <w:rsid w:val="00113346"/>
    <w:rsid w:val="0011375F"/>
    <w:rsid w:val="001170D9"/>
    <w:rsid w:val="0011748F"/>
    <w:rsid w:val="0012175D"/>
    <w:rsid w:val="00121A61"/>
    <w:rsid w:val="00122674"/>
    <w:rsid w:val="00122EED"/>
    <w:rsid w:val="00122F9E"/>
    <w:rsid w:val="00127908"/>
    <w:rsid w:val="00130422"/>
    <w:rsid w:val="001314EE"/>
    <w:rsid w:val="00131D64"/>
    <w:rsid w:val="001321EB"/>
    <w:rsid w:val="00133282"/>
    <w:rsid w:val="0013673B"/>
    <w:rsid w:val="00137C19"/>
    <w:rsid w:val="00142301"/>
    <w:rsid w:val="00144D41"/>
    <w:rsid w:val="00147441"/>
    <w:rsid w:val="00147F70"/>
    <w:rsid w:val="001529FD"/>
    <w:rsid w:val="00153B3A"/>
    <w:rsid w:val="0015409E"/>
    <w:rsid w:val="00154D9A"/>
    <w:rsid w:val="00155A70"/>
    <w:rsid w:val="001575FF"/>
    <w:rsid w:val="001608BF"/>
    <w:rsid w:val="00161421"/>
    <w:rsid w:val="0016238B"/>
    <w:rsid w:val="00171A48"/>
    <w:rsid w:val="001723B5"/>
    <w:rsid w:val="001725A1"/>
    <w:rsid w:val="001728D0"/>
    <w:rsid w:val="00172B19"/>
    <w:rsid w:val="00173E34"/>
    <w:rsid w:val="00175C05"/>
    <w:rsid w:val="00180AC6"/>
    <w:rsid w:val="00180E4B"/>
    <w:rsid w:val="0018269D"/>
    <w:rsid w:val="00185A23"/>
    <w:rsid w:val="00193B0E"/>
    <w:rsid w:val="0019588B"/>
    <w:rsid w:val="0019599B"/>
    <w:rsid w:val="001A13E5"/>
    <w:rsid w:val="001A16AF"/>
    <w:rsid w:val="001A2328"/>
    <w:rsid w:val="001A299A"/>
    <w:rsid w:val="001A3A32"/>
    <w:rsid w:val="001A3AB1"/>
    <w:rsid w:val="001A436B"/>
    <w:rsid w:val="001A453B"/>
    <w:rsid w:val="001A5376"/>
    <w:rsid w:val="001A568B"/>
    <w:rsid w:val="001A6829"/>
    <w:rsid w:val="001A6EC7"/>
    <w:rsid w:val="001A7076"/>
    <w:rsid w:val="001B2D6B"/>
    <w:rsid w:val="001B5EC5"/>
    <w:rsid w:val="001B707A"/>
    <w:rsid w:val="001C1FDF"/>
    <w:rsid w:val="001C2D0D"/>
    <w:rsid w:val="001C471D"/>
    <w:rsid w:val="001C5A60"/>
    <w:rsid w:val="001C64E0"/>
    <w:rsid w:val="001D1628"/>
    <w:rsid w:val="001D402D"/>
    <w:rsid w:val="001D41F8"/>
    <w:rsid w:val="001D5CAC"/>
    <w:rsid w:val="001D7292"/>
    <w:rsid w:val="001E0079"/>
    <w:rsid w:val="001E213D"/>
    <w:rsid w:val="001E3E82"/>
    <w:rsid w:val="001E52A9"/>
    <w:rsid w:val="001E6AC2"/>
    <w:rsid w:val="001E7C45"/>
    <w:rsid w:val="001F2970"/>
    <w:rsid w:val="001F50BA"/>
    <w:rsid w:val="001F6DD1"/>
    <w:rsid w:val="001F7320"/>
    <w:rsid w:val="0020001B"/>
    <w:rsid w:val="00200462"/>
    <w:rsid w:val="00201879"/>
    <w:rsid w:val="002023B0"/>
    <w:rsid w:val="002029CD"/>
    <w:rsid w:val="002044FE"/>
    <w:rsid w:val="002061F4"/>
    <w:rsid w:val="00207050"/>
    <w:rsid w:val="00207A02"/>
    <w:rsid w:val="00210AF4"/>
    <w:rsid w:val="00210D72"/>
    <w:rsid w:val="00210D73"/>
    <w:rsid w:val="002151CD"/>
    <w:rsid w:val="002173DF"/>
    <w:rsid w:val="00220715"/>
    <w:rsid w:val="002209D1"/>
    <w:rsid w:val="0022228B"/>
    <w:rsid w:val="00223512"/>
    <w:rsid w:val="002242A2"/>
    <w:rsid w:val="00224C2D"/>
    <w:rsid w:val="0023090F"/>
    <w:rsid w:val="00233520"/>
    <w:rsid w:val="002363E8"/>
    <w:rsid w:val="002369B7"/>
    <w:rsid w:val="002418A4"/>
    <w:rsid w:val="00243CB9"/>
    <w:rsid w:val="00243CD4"/>
    <w:rsid w:val="00246246"/>
    <w:rsid w:val="00247F0B"/>
    <w:rsid w:val="00253070"/>
    <w:rsid w:val="00253C7A"/>
    <w:rsid w:val="0025466E"/>
    <w:rsid w:val="002552B7"/>
    <w:rsid w:val="002558F9"/>
    <w:rsid w:val="00260FF5"/>
    <w:rsid w:val="0026252D"/>
    <w:rsid w:val="00264BC8"/>
    <w:rsid w:val="00264BE9"/>
    <w:rsid w:val="00265DBC"/>
    <w:rsid w:val="002664CF"/>
    <w:rsid w:val="002709E9"/>
    <w:rsid w:val="002721F3"/>
    <w:rsid w:val="0027595C"/>
    <w:rsid w:val="002826AE"/>
    <w:rsid w:val="00283AE8"/>
    <w:rsid w:val="00285800"/>
    <w:rsid w:val="002862AB"/>
    <w:rsid w:val="00286504"/>
    <w:rsid w:val="0028673F"/>
    <w:rsid w:val="00290791"/>
    <w:rsid w:val="00292209"/>
    <w:rsid w:val="00293AC9"/>
    <w:rsid w:val="0029522D"/>
    <w:rsid w:val="002953CD"/>
    <w:rsid w:val="00295861"/>
    <w:rsid w:val="00295DC6"/>
    <w:rsid w:val="002A7210"/>
    <w:rsid w:val="002B101D"/>
    <w:rsid w:val="002B1106"/>
    <w:rsid w:val="002B21C3"/>
    <w:rsid w:val="002B44C4"/>
    <w:rsid w:val="002B4E9A"/>
    <w:rsid w:val="002B78DF"/>
    <w:rsid w:val="002C0ED8"/>
    <w:rsid w:val="002C2DFB"/>
    <w:rsid w:val="002C2ECD"/>
    <w:rsid w:val="002C3A96"/>
    <w:rsid w:val="002C5192"/>
    <w:rsid w:val="002C5692"/>
    <w:rsid w:val="002C64F6"/>
    <w:rsid w:val="002C65FD"/>
    <w:rsid w:val="002C6DA6"/>
    <w:rsid w:val="002C7F19"/>
    <w:rsid w:val="002D30CF"/>
    <w:rsid w:val="002D4089"/>
    <w:rsid w:val="002D4EFA"/>
    <w:rsid w:val="002D5BE8"/>
    <w:rsid w:val="002D6433"/>
    <w:rsid w:val="002D6ECC"/>
    <w:rsid w:val="002D76E2"/>
    <w:rsid w:val="002E1913"/>
    <w:rsid w:val="002E28B2"/>
    <w:rsid w:val="002E5AB5"/>
    <w:rsid w:val="002E7055"/>
    <w:rsid w:val="002F050A"/>
    <w:rsid w:val="002F461B"/>
    <w:rsid w:val="002F6C65"/>
    <w:rsid w:val="003003E4"/>
    <w:rsid w:val="00301270"/>
    <w:rsid w:val="00301CDD"/>
    <w:rsid w:val="003044D2"/>
    <w:rsid w:val="0030546F"/>
    <w:rsid w:val="003073C2"/>
    <w:rsid w:val="00307ECB"/>
    <w:rsid w:val="00312743"/>
    <w:rsid w:val="003132F2"/>
    <w:rsid w:val="00316903"/>
    <w:rsid w:val="00316EA3"/>
    <w:rsid w:val="00322235"/>
    <w:rsid w:val="00322DC7"/>
    <w:rsid w:val="00325AF8"/>
    <w:rsid w:val="00325D1E"/>
    <w:rsid w:val="0033034E"/>
    <w:rsid w:val="00332F52"/>
    <w:rsid w:val="00335FEB"/>
    <w:rsid w:val="0033796F"/>
    <w:rsid w:val="003444D0"/>
    <w:rsid w:val="00351A3C"/>
    <w:rsid w:val="00357926"/>
    <w:rsid w:val="00357F0D"/>
    <w:rsid w:val="00363898"/>
    <w:rsid w:val="00363C22"/>
    <w:rsid w:val="00367D02"/>
    <w:rsid w:val="00371047"/>
    <w:rsid w:val="00374875"/>
    <w:rsid w:val="003772C0"/>
    <w:rsid w:val="003805E1"/>
    <w:rsid w:val="00381BB8"/>
    <w:rsid w:val="0038311A"/>
    <w:rsid w:val="00383E14"/>
    <w:rsid w:val="00386037"/>
    <w:rsid w:val="00387697"/>
    <w:rsid w:val="0039096A"/>
    <w:rsid w:val="00391306"/>
    <w:rsid w:val="00392557"/>
    <w:rsid w:val="00392A39"/>
    <w:rsid w:val="00392DDE"/>
    <w:rsid w:val="0039524C"/>
    <w:rsid w:val="003A4FB0"/>
    <w:rsid w:val="003B63D6"/>
    <w:rsid w:val="003B6889"/>
    <w:rsid w:val="003B7BC1"/>
    <w:rsid w:val="003C281D"/>
    <w:rsid w:val="003C422F"/>
    <w:rsid w:val="003C7ED4"/>
    <w:rsid w:val="003D2191"/>
    <w:rsid w:val="003D3009"/>
    <w:rsid w:val="003D5A27"/>
    <w:rsid w:val="003D7C09"/>
    <w:rsid w:val="003E62DC"/>
    <w:rsid w:val="003F044F"/>
    <w:rsid w:val="003F47E5"/>
    <w:rsid w:val="003F6836"/>
    <w:rsid w:val="003F7FB9"/>
    <w:rsid w:val="0040147A"/>
    <w:rsid w:val="00401C77"/>
    <w:rsid w:val="00407AAE"/>
    <w:rsid w:val="00410843"/>
    <w:rsid w:val="004131CB"/>
    <w:rsid w:val="00413DA0"/>
    <w:rsid w:val="00414181"/>
    <w:rsid w:val="00414765"/>
    <w:rsid w:val="00414A90"/>
    <w:rsid w:val="00415C84"/>
    <w:rsid w:val="00417382"/>
    <w:rsid w:val="00424BA2"/>
    <w:rsid w:val="0042500B"/>
    <w:rsid w:val="004259AC"/>
    <w:rsid w:val="00425B37"/>
    <w:rsid w:val="00430FD3"/>
    <w:rsid w:val="0043104C"/>
    <w:rsid w:val="00431974"/>
    <w:rsid w:val="0043475F"/>
    <w:rsid w:val="00440144"/>
    <w:rsid w:val="0044087D"/>
    <w:rsid w:val="00440F10"/>
    <w:rsid w:val="00441B12"/>
    <w:rsid w:val="00445358"/>
    <w:rsid w:val="00446DEC"/>
    <w:rsid w:val="00447C72"/>
    <w:rsid w:val="00450532"/>
    <w:rsid w:val="004506F1"/>
    <w:rsid w:val="00450AE3"/>
    <w:rsid w:val="00456600"/>
    <w:rsid w:val="004604AF"/>
    <w:rsid w:val="0046080A"/>
    <w:rsid w:val="00463BFA"/>
    <w:rsid w:val="0046712B"/>
    <w:rsid w:val="00467EEC"/>
    <w:rsid w:val="00474851"/>
    <w:rsid w:val="00474F5F"/>
    <w:rsid w:val="004756DA"/>
    <w:rsid w:val="00475745"/>
    <w:rsid w:val="00475A3E"/>
    <w:rsid w:val="00475B8A"/>
    <w:rsid w:val="0047642C"/>
    <w:rsid w:val="00476CE8"/>
    <w:rsid w:val="004774DC"/>
    <w:rsid w:val="00480DA5"/>
    <w:rsid w:val="004843E2"/>
    <w:rsid w:val="00485D88"/>
    <w:rsid w:val="0048646E"/>
    <w:rsid w:val="00486636"/>
    <w:rsid w:val="00487B66"/>
    <w:rsid w:val="00491B5C"/>
    <w:rsid w:val="00491BCE"/>
    <w:rsid w:val="00492EA0"/>
    <w:rsid w:val="00495368"/>
    <w:rsid w:val="004A15E0"/>
    <w:rsid w:val="004A2191"/>
    <w:rsid w:val="004A49CD"/>
    <w:rsid w:val="004A73EE"/>
    <w:rsid w:val="004B05C2"/>
    <w:rsid w:val="004B267E"/>
    <w:rsid w:val="004B3B80"/>
    <w:rsid w:val="004B4148"/>
    <w:rsid w:val="004B4BF2"/>
    <w:rsid w:val="004B6141"/>
    <w:rsid w:val="004B7303"/>
    <w:rsid w:val="004C010A"/>
    <w:rsid w:val="004C2C24"/>
    <w:rsid w:val="004C72F8"/>
    <w:rsid w:val="004D10AE"/>
    <w:rsid w:val="004D556E"/>
    <w:rsid w:val="004D662B"/>
    <w:rsid w:val="004E0F3C"/>
    <w:rsid w:val="004E3795"/>
    <w:rsid w:val="004E3C8F"/>
    <w:rsid w:val="004E4AD3"/>
    <w:rsid w:val="004E5419"/>
    <w:rsid w:val="004E6508"/>
    <w:rsid w:val="004F0987"/>
    <w:rsid w:val="004F181C"/>
    <w:rsid w:val="004F19EB"/>
    <w:rsid w:val="004F1A4B"/>
    <w:rsid w:val="004F1B85"/>
    <w:rsid w:val="004F2394"/>
    <w:rsid w:val="004F3C24"/>
    <w:rsid w:val="004F415A"/>
    <w:rsid w:val="004F4BCF"/>
    <w:rsid w:val="004F699D"/>
    <w:rsid w:val="004F6A03"/>
    <w:rsid w:val="00500E5F"/>
    <w:rsid w:val="00503AC7"/>
    <w:rsid w:val="005050BC"/>
    <w:rsid w:val="00505A43"/>
    <w:rsid w:val="00506B1D"/>
    <w:rsid w:val="00507313"/>
    <w:rsid w:val="00507F66"/>
    <w:rsid w:val="00510E9B"/>
    <w:rsid w:val="00511DE4"/>
    <w:rsid w:val="00512BDE"/>
    <w:rsid w:val="00516F38"/>
    <w:rsid w:val="00521385"/>
    <w:rsid w:val="00526417"/>
    <w:rsid w:val="00526752"/>
    <w:rsid w:val="00526EA0"/>
    <w:rsid w:val="005279EA"/>
    <w:rsid w:val="005331A8"/>
    <w:rsid w:val="00534F25"/>
    <w:rsid w:val="00535759"/>
    <w:rsid w:val="0053772E"/>
    <w:rsid w:val="0054349D"/>
    <w:rsid w:val="005453CE"/>
    <w:rsid w:val="00546D45"/>
    <w:rsid w:val="00553285"/>
    <w:rsid w:val="00554371"/>
    <w:rsid w:val="00554C0F"/>
    <w:rsid w:val="005611D3"/>
    <w:rsid w:val="00565BA8"/>
    <w:rsid w:val="00567DB7"/>
    <w:rsid w:val="0057046C"/>
    <w:rsid w:val="00573708"/>
    <w:rsid w:val="005740A9"/>
    <w:rsid w:val="00574AF8"/>
    <w:rsid w:val="00575A50"/>
    <w:rsid w:val="00576004"/>
    <w:rsid w:val="005762F7"/>
    <w:rsid w:val="00582C4A"/>
    <w:rsid w:val="00583136"/>
    <w:rsid w:val="00583B36"/>
    <w:rsid w:val="0058461F"/>
    <w:rsid w:val="005848D3"/>
    <w:rsid w:val="00591CCC"/>
    <w:rsid w:val="005922BD"/>
    <w:rsid w:val="005A07E7"/>
    <w:rsid w:val="005A0917"/>
    <w:rsid w:val="005A1866"/>
    <w:rsid w:val="005A212C"/>
    <w:rsid w:val="005B0327"/>
    <w:rsid w:val="005B04AA"/>
    <w:rsid w:val="005B2265"/>
    <w:rsid w:val="005B38FE"/>
    <w:rsid w:val="005B3BA5"/>
    <w:rsid w:val="005B3FD1"/>
    <w:rsid w:val="005B4F37"/>
    <w:rsid w:val="005B6F44"/>
    <w:rsid w:val="005B7339"/>
    <w:rsid w:val="005B7559"/>
    <w:rsid w:val="005B7DB6"/>
    <w:rsid w:val="005C2353"/>
    <w:rsid w:val="005C2987"/>
    <w:rsid w:val="005C4E65"/>
    <w:rsid w:val="005C69C7"/>
    <w:rsid w:val="005C6EAB"/>
    <w:rsid w:val="005C7196"/>
    <w:rsid w:val="005D016A"/>
    <w:rsid w:val="005D2B64"/>
    <w:rsid w:val="005D4F79"/>
    <w:rsid w:val="005D74C4"/>
    <w:rsid w:val="005E0C63"/>
    <w:rsid w:val="005E30E3"/>
    <w:rsid w:val="005E32F6"/>
    <w:rsid w:val="005E3812"/>
    <w:rsid w:val="005E6001"/>
    <w:rsid w:val="005F0129"/>
    <w:rsid w:val="005F3568"/>
    <w:rsid w:val="005F36B0"/>
    <w:rsid w:val="005F50B1"/>
    <w:rsid w:val="005F5A0A"/>
    <w:rsid w:val="005F5EAA"/>
    <w:rsid w:val="00600BEA"/>
    <w:rsid w:val="0060119F"/>
    <w:rsid w:val="00601CCA"/>
    <w:rsid w:val="00602C8E"/>
    <w:rsid w:val="00603548"/>
    <w:rsid w:val="00604FE0"/>
    <w:rsid w:val="00607109"/>
    <w:rsid w:val="00607E22"/>
    <w:rsid w:val="006108DE"/>
    <w:rsid w:val="006138D6"/>
    <w:rsid w:val="00614891"/>
    <w:rsid w:val="00614D7A"/>
    <w:rsid w:val="00615A52"/>
    <w:rsid w:val="006160CD"/>
    <w:rsid w:val="00617F98"/>
    <w:rsid w:val="00620172"/>
    <w:rsid w:val="006215E4"/>
    <w:rsid w:val="00622EB5"/>
    <w:rsid w:val="00623375"/>
    <w:rsid w:val="00624040"/>
    <w:rsid w:val="00624343"/>
    <w:rsid w:val="006307C8"/>
    <w:rsid w:val="006323D7"/>
    <w:rsid w:val="0063391F"/>
    <w:rsid w:val="00633DF8"/>
    <w:rsid w:val="006340C3"/>
    <w:rsid w:val="006377D3"/>
    <w:rsid w:val="00637C76"/>
    <w:rsid w:val="00637F17"/>
    <w:rsid w:val="006406D9"/>
    <w:rsid w:val="00643133"/>
    <w:rsid w:val="006459EC"/>
    <w:rsid w:val="00646C18"/>
    <w:rsid w:val="00647905"/>
    <w:rsid w:val="00651344"/>
    <w:rsid w:val="006549B2"/>
    <w:rsid w:val="00657FC7"/>
    <w:rsid w:val="00660B3A"/>
    <w:rsid w:val="00660BBC"/>
    <w:rsid w:val="00661D51"/>
    <w:rsid w:val="006626D2"/>
    <w:rsid w:val="00663DEF"/>
    <w:rsid w:val="00664450"/>
    <w:rsid w:val="0066478C"/>
    <w:rsid w:val="006657A3"/>
    <w:rsid w:val="00665ED5"/>
    <w:rsid w:val="00670365"/>
    <w:rsid w:val="006711BD"/>
    <w:rsid w:val="00671AEB"/>
    <w:rsid w:val="0067435E"/>
    <w:rsid w:val="006754F4"/>
    <w:rsid w:val="006756ED"/>
    <w:rsid w:val="0067679B"/>
    <w:rsid w:val="006805FE"/>
    <w:rsid w:val="006808FA"/>
    <w:rsid w:val="00680FD3"/>
    <w:rsid w:val="006822DB"/>
    <w:rsid w:val="00683131"/>
    <w:rsid w:val="00683F29"/>
    <w:rsid w:val="00683FA3"/>
    <w:rsid w:val="00686364"/>
    <w:rsid w:val="0068657D"/>
    <w:rsid w:val="00687636"/>
    <w:rsid w:val="00687A79"/>
    <w:rsid w:val="00692339"/>
    <w:rsid w:val="00696CB4"/>
    <w:rsid w:val="006A2A0D"/>
    <w:rsid w:val="006A44B8"/>
    <w:rsid w:val="006A6ACA"/>
    <w:rsid w:val="006A7141"/>
    <w:rsid w:val="006B0201"/>
    <w:rsid w:val="006B0282"/>
    <w:rsid w:val="006B2555"/>
    <w:rsid w:val="006B654E"/>
    <w:rsid w:val="006B74EA"/>
    <w:rsid w:val="006B7785"/>
    <w:rsid w:val="006B7F28"/>
    <w:rsid w:val="006C1186"/>
    <w:rsid w:val="006C1A2C"/>
    <w:rsid w:val="006C4D39"/>
    <w:rsid w:val="006D0D4F"/>
    <w:rsid w:val="006D1660"/>
    <w:rsid w:val="006D1786"/>
    <w:rsid w:val="006D30B1"/>
    <w:rsid w:val="006D72C0"/>
    <w:rsid w:val="006D7305"/>
    <w:rsid w:val="006E059D"/>
    <w:rsid w:val="006E107C"/>
    <w:rsid w:val="006E599A"/>
    <w:rsid w:val="006E67A6"/>
    <w:rsid w:val="006E77DC"/>
    <w:rsid w:val="006F056D"/>
    <w:rsid w:val="006F0DCB"/>
    <w:rsid w:val="006F11B1"/>
    <w:rsid w:val="006F6024"/>
    <w:rsid w:val="006F764B"/>
    <w:rsid w:val="006F7925"/>
    <w:rsid w:val="00701FC7"/>
    <w:rsid w:val="00704403"/>
    <w:rsid w:val="00706CD6"/>
    <w:rsid w:val="0070747B"/>
    <w:rsid w:val="00710350"/>
    <w:rsid w:val="00710ECE"/>
    <w:rsid w:val="0071213D"/>
    <w:rsid w:val="007121AC"/>
    <w:rsid w:val="00712F12"/>
    <w:rsid w:val="00713398"/>
    <w:rsid w:val="00713F17"/>
    <w:rsid w:val="00713F75"/>
    <w:rsid w:val="007140E0"/>
    <w:rsid w:val="00714D2E"/>
    <w:rsid w:val="007203A6"/>
    <w:rsid w:val="0072320D"/>
    <w:rsid w:val="007301F8"/>
    <w:rsid w:val="00731994"/>
    <w:rsid w:val="00732860"/>
    <w:rsid w:val="00735C29"/>
    <w:rsid w:val="00736DDA"/>
    <w:rsid w:val="0073757A"/>
    <w:rsid w:val="00740377"/>
    <w:rsid w:val="00742045"/>
    <w:rsid w:val="00746D19"/>
    <w:rsid w:val="00746EF7"/>
    <w:rsid w:val="00752F39"/>
    <w:rsid w:val="00754ADF"/>
    <w:rsid w:val="00757979"/>
    <w:rsid w:val="007613A2"/>
    <w:rsid w:val="00765815"/>
    <w:rsid w:val="0076723B"/>
    <w:rsid w:val="00772CD9"/>
    <w:rsid w:val="00772E6A"/>
    <w:rsid w:val="00773563"/>
    <w:rsid w:val="00773EE1"/>
    <w:rsid w:val="00774227"/>
    <w:rsid w:val="0077554C"/>
    <w:rsid w:val="00783BC9"/>
    <w:rsid w:val="007859C7"/>
    <w:rsid w:val="00786692"/>
    <w:rsid w:val="00786FA9"/>
    <w:rsid w:val="00791F2F"/>
    <w:rsid w:val="00792337"/>
    <w:rsid w:val="0079473A"/>
    <w:rsid w:val="0079678A"/>
    <w:rsid w:val="007A088D"/>
    <w:rsid w:val="007A0BC0"/>
    <w:rsid w:val="007A39BA"/>
    <w:rsid w:val="007A3AA6"/>
    <w:rsid w:val="007A48BC"/>
    <w:rsid w:val="007A5A4A"/>
    <w:rsid w:val="007A6116"/>
    <w:rsid w:val="007B0A8E"/>
    <w:rsid w:val="007B4BEE"/>
    <w:rsid w:val="007B5F91"/>
    <w:rsid w:val="007B68D3"/>
    <w:rsid w:val="007B6D72"/>
    <w:rsid w:val="007B7B19"/>
    <w:rsid w:val="007C18D2"/>
    <w:rsid w:val="007C20A5"/>
    <w:rsid w:val="007C2E68"/>
    <w:rsid w:val="007C3584"/>
    <w:rsid w:val="007C3D34"/>
    <w:rsid w:val="007C41FB"/>
    <w:rsid w:val="007C4757"/>
    <w:rsid w:val="007C4897"/>
    <w:rsid w:val="007C50FD"/>
    <w:rsid w:val="007C7396"/>
    <w:rsid w:val="007D128D"/>
    <w:rsid w:val="007D1AFC"/>
    <w:rsid w:val="007D492F"/>
    <w:rsid w:val="007D5802"/>
    <w:rsid w:val="007D66C4"/>
    <w:rsid w:val="007E3286"/>
    <w:rsid w:val="007E4E89"/>
    <w:rsid w:val="007F0F3E"/>
    <w:rsid w:val="007F37AA"/>
    <w:rsid w:val="007F50D6"/>
    <w:rsid w:val="007F5FC8"/>
    <w:rsid w:val="007F6A51"/>
    <w:rsid w:val="007F72C2"/>
    <w:rsid w:val="008003E0"/>
    <w:rsid w:val="008044D4"/>
    <w:rsid w:val="00806526"/>
    <w:rsid w:val="00807409"/>
    <w:rsid w:val="00811076"/>
    <w:rsid w:val="0081185E"/>
    <w:rsid w:val="008151F8"/>
    <w:rsid w:val="0082002C"/>
    <w:rsid w:val="00820A11"/>
    <w:rsid w:val="00821E85"/>
    <w:rsid w:val="0082443A"/>
    <w:rsid w:val="00825D59"/>
    <w:rsid w:val="00826A36"/>
    <w:rsid w:val="00826B4E"/>
    <w:rsid w:val="00827C0A"/>
    <w:rsid w:val="0083104E"/>
    <w:rsid w:val="00836843"/>
    <w:rsid w:val="008371CA"/>
    <w:rsid w:val="00842EEA"/>
    <w:rsid w:val="00843737"/>
    <w:rsid w:val="00845F0D"/>
    <w:rsid w:val="008477B3"/>
    <w:rsid w:val="00847C51"/>
    <w:rsid w:val="008513C2"/>
    <w:rsid w:val="008539F6"/>
    <w:rsid w:val="00853C2A"/>
    <w:rsid w:val="008547CF"/>
    <w:rsid w:val="00854E44"/>
    <w:rsid w:val="00855525"/>
    <w:rsid w:val="008577CD"/>
    <w:rsid w:val="00857ED2"/>
    <w:rsid w:val="0086005A"/>
    <w:rsid w:val="0086069D"/>
    <w:rsid w:val="00860EBC"/>
    <w:rsid w:val="008641BA"/>
    <w:rsid w:val="008657F7"/>
    <w:rsid w:val="00870DA3"/>
    <w:rsid w:val="00871BC3"/>
    <w:rsid w:val="00872898"/>
    <w:rsid w:val="0087349B"/>
    <w:rsid w:val="00875B89"/>
    <w:rsid w:val="00881055"/>
    <w:rsid w:val="0088290A"/>
    <w:rsid w:val="008861D9"/>
    <w:rsid w:val="0088759C"/>
    <w:rsid w:val="00891454"/>
    <w:rsid w:val="00891BCF"/>
    <w:rsid w:val="00892E42"/>
    <w:rsid w:val="00892ECB"/>
    <w:rsid w:val="0089426C"/>
    <w:rsid w:val="00897E0F"/>
    <w:rsid w:val="008A5734"/>
    <w:rsid w:val="008B71C4"/>
    <w:rsid w:val="008C0412"/>
    <w:rsid w:val="008C20BE"/>
    <w:rsid w:val="008C7283"/>
    <w:rsid w:val="008C769E"/>
    <w:rsid w:val="008D39E9"/>
    <w:rsid w:val="008D45A0"/>
    <w:rsid w:val="008D489E"/>
    <w:rsid w:val="008D6107"/>
    <w:rsid w:val="008D757F"/>
    <w:rsid w:val="008E3974"/>
    <w:rsid w:val="008E4D01"/>
    <w:rsid w:val="008E4E22"/>
    <w:rsid w:val="008E65D4"/>
    <w:rsid w:val="008F290C"/>
    <w:rsid w:val="008F4468"/>
    <w:rsid w:val="008F4962"/>
    <w:rsid w:val="008F6A79"/>
    <w:rsid w:val="009001AB"/>
    <w:rsid w:val="00901189"/>
    <w:rsid w:val="00902BD3"/>
    <w:rsid w:val="009073D3"/>
    <w:rsid w:val="00907482"/>
    <w:rsid w:val="009158EF"/>
    <w:rsid w:val="0091715B"/>
    <w:rsid w:val="00924F21"/>
    <w:rsid w:val="0093155E"/>
    <w:rsid w:val="00932196"/>
    <w:rsid w:val="009352B2"/>
    <w:rsid w:val="00935C77"/>
    <w:rsid w:val="00935D55"/>
    <w:rsid w:val="00937914"/>
    <w:rsid w:val="00941FA7"/>
    <w:rsid w:val="00942693"/>
    <w:rsid w:val="00944BDE"/>
    <w:rsid w:val="009455C2"/>
    <w:rsid w:val="00945ED8"/>
    <w:rsid w:val="009506CE"/>
    <w:rsid w:val="00954FF6"/>
    <w:rsid w:val="00956DA4"/>
    <w:rsid w:val="0095774E"/>
    <w:rsid w:val="00957899"/>
    <w:rsid w:val="00960BD6"/>
    <w:rsid w:val="0096154D"/>
    <w:rsid w:val="00962C37"/>
    <w:rsid w:val="00964BBB"/>
    <w:rsid w:val="00964EAE"/>
    <w:rsid w:val="009705D1"/>
    <w:rsid w:val="00971ACC"/>
    <w:rsid w:val="00972FC5"/>
    <w:rsid w:val="0097352A"/>
    <w:rsid w:val="00974D65"/>
    <w:rsid w:val="00975A2B"/>
    <w:rsid w:val="009764F1"/>
    <w:rsid w:val="009769AF"/>
    <w:rsid w:val="00976EF9"/>
    <w:rsid w:val="00981090"/>
    <w:rsid w:val="009810D2"/>
    <w:rsid w:val="00981F21"/>
    <w:rsid w:val="00982409"/>
    <w:rsid w:val="00983C75"/>
    <w:rsid w:val="00984209"/>
    <w:rsid w:val="00994FD5"/>
    <w:rsid w:val="00995719"/>
    <w:rsid w:val="009A1222"/>
    <w:rsid w:val="009A4C1F"/>
    <w:rsid w:val="009A7C1B"/>
    <w:rsid w:val="009B084D"/>
    <w:rsid w:val="009B3280"/>
    <w:rsid w:val="009B3384"/>
    <w:rsid w:val="009B588D"/>
    <w:rsid w:val="009B5A21"/>
    <w:rsid w:val="009B6158"/>
    <w:rsid w:val="009B6663"/>
    <w:rsid w:val="009B70AA"/>
    <w:rsid w:val="009B74F5"/>
    <w:rsid w:val="009B7540"/>
    <w:rsid w:val="009C1721"/>
    <w:rsid w:val="009C2CB0"/>
    <w:rsid w:val="009C3511"/>
    <w:rsid w:val="009C6109"/>
    <w:rsid w:val="009C7966"/>
    <w:rsid w:val="009C79A6"/>
    <w:rsid w:val="009D1D52"/>
    <w:rsid w:val="009D2640"/>
    <w:rsid w:val="009D527D"/>
    <w:rsid w:val="009D5DB7"/>
    <w:rsid w:val="009D79A0"/>
    <w:rsid w:val="009E0036"/>
    <w:rsid w:val="009E069C"/>
    <w:rsid w:val="009E1BBE"/>
    <w:rsid w:val="009E1EB1"/>
    <w:rsid w:val="009E3099"/>
    <w:rsid w:val="009F3DC1"/>
    <w:rsid w:val="009F483F"/>
    <w:rsid w:val="00A02A82"/>
    <w:rsid w:val="00A03878"/>
    <w:rsid w:val="00A04E37"/>
    <w:rsid w:val="00A0698B"/>
    <w:rsid w:val="00A1030D"/>
    <w:rsid w:val="00A126FA"/>
    <w:rsid w:val="00A13895"/>
    <w:rsid w:val="00A14F2E"/>
    <w:rsid w:val="00A20CFA"/>
    <w:rsid w:val="00A219A3"/>
    <w:rsid w:val="00A2469C"/>
    <w:rsid w:val="00A2592E"/>
    <w:rsid w:val="00A26F3B"/>
    <w:rsid w:val="00A32620"/>
    <w:rsid w:val="00A3499B"/>
    <w:rsid w:val="00A35B83"/>
    <w:rsid w:val="00A36A4C"/>
    <w:rsid w:val="00A3713E"/>
    <w:rsid w:val="00A43C98"/>
    <w:rsid w:val="00A45338"/>
    <w:rsid w:val="00A46B08"/>
    <w:rsid w:val="00A46F33"/>
    <w:rsid w:val="00A5313F"/>
    <w:rsid w:val="00A535E6"/>
    <w:rsid w:val="00A55CA8"/>
    <w:rsid w:val="00A56210"/>
    <w:rsid w:val="00A605A5"/>
    <w:rsid w:val="00A61E12"/>
    <w:rsid w:val="00A64324"/>
    <w:rsid w:val="00A655B6"/>
    <w:rsid w:val="00A704A4"/>
    <w:rsid w:val="00A713AA"/>
    <w:rsid w:val="00A71524"/>
    <w:rsid w:val="00A72D23"/>
    <w:rsid w:val="00A73A86"/>
    <w:rsid w:val="00A75D81"/>
    <w:rsid w:val="00A81396"/>
    <w:rsid w:val="00A81709"/>
    <w:rsid w:val="00A8336C"/>
    <w:rsid w:val="00A839A7"/>
    <w:rsid w:val="00A85AE1"/>
    <w:rsid w:val="00A85B96"/>
    <w:rsid w:val="00A87715"/>
    <w:rsid w:val="00A87A4F"/>
    <w:rsid w:val="00A87B67"/>
    <w:rsid w:val="00A9012F"/>
    <w:rsid w:val="00A91E8B"/>
    <w:rsid w:val="00A94B2F"/>
    <w:rsid w:val="00A95FA2"/>
    <w:rsid w:val="00AA6F39"/>
    <w:rsid w:val="00AA79C1"/>
    <w:rsid w:val="00AB18E2"/>
    <w:rsid w:val="00AB1963"/>
    <w:rsid w:val="00AB3DDC"/>
    <w:rsid w:val="00AB493A"/>
    <w:rsid w:val="00AC2877"/>
    <w:rsid w:val="00AC3030"/>
    <w:rsid w:val="00AC353E"/>
    <w:rsid w:val="00AC4D77"/>
    <w:rsid w:val="00AC682A"/>
    <w:rsid w:val="00AD3B89"/>
    <w:rsid w:val="00AD6523"/>
    <w:rsid w:val="00AD7332"/>
    <w:rsid w:val="00AE056F"/>
    <w:rsid w:val="00AE106F"/>
    <w:rsid w:val="00AE1EAF"/>
    <w:rsid w:val="00AE26D7"/>
    <w:rsid w:val="00AE3453"/>
    <w:rsid w:val="00AE4775"/>
    <w:rsid w:val="00AF055F"/>
    <w:rsid w:val="00AF0BB8"/>
    <w:rsid w:val="00AF2FE7"/>
    <w:rsid w:val="00AF38E1"/>
    <w:rsid w:val="00AF3A39"/>
    <w:rsid w:val="00AF6CFC"/>
    <w:rsid w:val="00B00C58"/>
    <w:rsid w:val="00B0116E"/>
    <w:rsid w:val="00B011FE"/>
    <w:rsid w:val="00B02F5D"/>
    <w:rsid w:val="00B04962"/>
    <w:rsid w:val="00B054AC"/>
    <w:rsid w:val="00B0570F"/>
    <w:rsid w:val="00B1029D"/>
    <w:rsid w:val="00B1049F"/>
    <w:rsid w:val="00B1367C"/>
    <w:rsid w:val="00B15742"/>
    <w:rsid w:val="00B21F08"/>
    <w:rsid w:val="00B227D0"/>
    <w:rsid w:val="00B22DC0"/>
    <w:rsid w:val="00B24C3A"/>
    <w:rsid w:val="00B24FB1"/>
    <w:rsid w:val="00B252A0"/>
    <w:rsid w:val="00B2540A"/>
    <w:rsid w:val="00B26E82"/>
    <w:rsid w:val="00B30387"/>
    <w:rsid w:val="00B310CC"/>
    <w:rsid w:val="00B32B1F"/>
    <w:rsid w:val="00B34A59"/>
    <w:rsid w:val="00B368FF"/>
    <w:rsid w:val="00B36F4C"/>
    <w:rsid w:val="00B370EE"/>
    <w:rsid w:val="00B37F8C"/>
    <w:rsid w:val="00B41040"/>
    <w:rsid w:val="00B43986"/>
    <w:rsid w:val="00B45215"/>
    <w:rsid w:val="00B4636A"/>
    <w:rsid w:val="00B50C3F"/>
    <w:rsid w:val="00B513DD"/>
    <w:rsid w:val="00B51AF7"/>
    <w:rsid w:val="00B52E10"/>
    <w:rsid w:val="00B54F41"/>
    <w:rsid w:val="00B55268"/>
    <w:rsid w:val="00B5602F"/>
    <w:rsid w:val="00B56094"/>
    <w:rsid w:val="00B57203"/>
    <w:rsid w:val="00B57E57"/>
    <w:rsid w:val="00B62A07"/>
    <w:rsid w:val="00B642B9"/>
    <w:rsid w:val="00B64BC6"/>
    <w:rsid w:val="00B651F0"/>
    <w:rsid w:val="00B65928"/>
    <w:rsid w:val="00B7226D"/>
    <w:rsid w:val="00B73844"/>
    <w:rsid w:val="00B745BA"/>
    <w:rsid w:val="00B74EC6"/>
    <w:rsid w:val="00B75E5E"/>
    <w:rsid w:val="00B8477F"/>
    <w:rsid w:val="00B847DB"/>
    <w:rsid w:val="00B9129F"/>
    <w:rsid w:val="00B91978"/>
    <w:rsid w:val="00B91D40"/>
    <w:rsid w:val="00B97A92"/>
    <w:rsid w:val="00BA1954"/>
    <w:rsid w:val="00BA25E9"/>
    <w:rsid w:val="00BA4AB7"/>
    <w:rsid w:val="00BA5471"/>
    <w:rsid w:val="00BA5D78"/>
    <w:rsid w:val="00BB1411"/>
    <w:rsid w:val="00BB1AAD"/>
    <w:rsid w:val="00BB21AB"/>
    <w:rsid w:val="00BB27E5"/>
    <w:rsid w:val="00BB3697"/>
    <w:rsid w:val="00BB7BD8"/>
    <w:rsid w:val="00BC0104"/>
    <w:rsid w:val="00BC0A84"/>
    <w:rsid w:val="00BC58BA"/>
    <w:rsid w:val="00BC7BEB"/>
    <w:rsid w:val="00BD04FF"/>
    <w:rsid w:val="00BD3E58"/>
    <w:rsid w:val="00BD5E72"/>
    <w:rsid w:val="00BD6C0D"/>
    <w:rsid w:val="00BE0DE3"/>
    <w:rsid w:val="00BE1DB9"/>
    <w:rsid w:val="00BE31A4"/>
    <w:rsid w:val="00BE4690"/>
    <w:rsid w:val="00BE5A13"/>
    <w:rsid w:val="00BF0764"/>
    <w:rsid w:val="00BF1338"/>
    <w:rsid w:val="00BF1464"/>
    <w:rsid w:val="00BF2C62"/>
    <w:rsid w:val="00BF30C4"/>
    <w:rsid w:val="00BF3677"/>
    <w:rsid w:val="00BF3ABB"/>
    <w:rsid w:val="00BF4E5E"/>
    <w:rsid w:val="00BF6F36"/>
    <w:rsid w:val="00C01053"/>
    <w:rsid w:val="00C01110"/>
    <w:rsid w:val="00C02BEA"/>
    <w:rsid w:val="00C04B6A"/>
    <w:rsid w:val="00C060ED"/>
    <w:rsid w:val="00C07BA8"/>
    <w:rsid w:val="00C11105"/>
    <w:rsid w:val="00C11DCA"/>
    <w:rsid w:val="00C1213F"/>
    <w:rsid w:val="00C135AD"/>
    <w:rsid w:val="00C137A6"/>
    <w:rsid w:val="00C13E1A"/>
    <w:rsid w:val="00C1538B"/>
    <w:rsid w:val="00C1615C"/>
    <w:rsid w:val="00C16F1A"/>
    <w:rsid w:val="00C20309"/>
    <w:rsid w:val="00C203C6"/>
    <w:rsid w:val="00C21B01"/>
    <w:rsid w:val="00C23668"/>
    <w:rsid w:val="00C246AE"/>
    <w:rsid w:val="00C25437"/>
    <w:rsid w:val="00C322BB"/>
    <w:rsid w:val="00C34B10"/>
    <w:rsid w:val="00C34FC9"/>
    <w:rsid w:val="00C36CCF"/>
    <w:rsid w:val="00C3704A"/>
    <w:rsid w:val="00C3773A"/>
    <w:rsid w:val="00C3780B"/>
    <w:rsid w:val="00C40376"/>
    <w:rsid w:val="00C40407"/>
    <w:rsid w:val="00C40C68"/>
    <w:rsid w:val="00C4118F"/>
    <w:rsid w:val="00C42D57"/>
    <w:rsid w:val="00C43CCF"/>
    <w:rsid w:val="00C4444F"/>
    <w:rsid w:val="00C44FD5"/>
    <w:rsid w:val="00C453AB"/>
    <w:rsid w:val="00C45548"/>
    <w:rsid w:val="00C45853"/>
    <w:rsid w:val="00C51F8F"/>
    <w:rsid w:val="00C52930"/>
    <w:rsid w:val="00C52C35"/>
    <w:rsid w:val="00C53279"/>
    <w:rsid w:val="00C574E0"/>
    <w:rsid w:val="00C575E3"/>
    <w:rsid w:val="00C57766"/>
    <w:rsid w:val="00C60100"/>
    <w:rsid w:val="00C60AAA"/>
    <w:rsid w:val="00C62C6E"/>
    <w:rsid w:val="00C62CDE"/>
    <w:rsid w:val="00C7155B"/>
    <w:rsid w:val="00C72638"/>
    <w:rsid w:val="00C7592B"/>
    <w:rsid w:val="00C77DE3"/>
    <w:rsid w:val="00C77EC8"/>
    <w:rsid w:val="00C8150E"/>
    <w:rsid w:val="00C82E12"/>
    <w:rsid w:val="00C830F8"/>
    <w:rsid w:val="00C86375"/>
    <w:rsid w:val="00C869F9"/>
    <w:rsid w:val="00C86E43"/>
    <w:rsid w:val="00C87080"/>
    <w:rsid w:val="00C87440"/>
    <w:rsid w:val="00C8771B"/>
    <w:rsid w:val="00C91CCA"/>
    <w:rsid w:val="00C927DD"/>
    <w:rsid w:val="00C94AAE"/>
    <w:rsid w:val="00CA31A1"/>
    <w:rsid w:val="00CA31D5"/>
    <w:rsid w:val="00CA3E45"/>
    <w:rsid w:val="00CA5C76"/>
    <w:rsid w:val="00CA7DAA"/>
    <w:rsid w:val="00CB0137"/>
    <w:rsid w:val="00CB1E9A"/>
    <w:rsid w:val="00CB1F57"/>
    <w:rsid w:val="00CB3DC9"/>
    <w:rsid w:val="00CB3EB7"/>
    <w:rsid w:val="00CB79F9"/>
    <w:rsid w:val="00CC06E5"/>
    <w:rsid w:val="00CC0B67"/>
    <w:rsid w:val="00CC0E2A"/>
    <w:rsid w:val="00CC1D7A"/>
    <w:rsid w:val="00CC1D7D"/>
    <w:rsid w:val="00CC27EF"/>
    <w:rsid w:val="00CC65C1"/>
    <w:rsid w:val="00CD0B7D"/>
    <w:rsid w:val="00CD1191"/>
    <w:rsid w:val="00CD4341"/>
    <w:rsid w:val="00CD451E"/>
    <w:rsid w:val="00CD524E"/>
    <w:rsid w:val="00CD6159"/>
    <w:rsid w:val="00CD6BFC"/>
    <w:rsid w:val="00CD7897"/>
    <w:rsid w:val="00CE016F"/>
    <w:rsid w:val="00CE1D25"/>
    <w:rsid w:val="00CE41BA"/>
    <w:rsid w:val="00CF0945"/>
    <w:rsid w:val="00CF2D3B"/>
    <w:rsid w:val="00CF317D"/>
    <w:rsid w:val="00CF3D09"/>
    <w:rsid w:val="00CF4C2E"/>
    <w:rsid w:val="00D00B27"/>
    <w:rsid w:val="00D00E0B"/>
    <w:rsid w:val="00D01DCB"/>
    <w:rsid w:val="00D05DDF"/>
    <w:rsid w:val="00D075CF"/>
    <w:rsid w:val="00D07DD6"/>
    <w:rsid w:val="00D1133B"/>
    <w:rsid w:val="00D118FD"/>
    <w:rsid w:val="00D129DE"/>
    <w:rsid w:val="00D140DF"/>
    <w:rsid w:val="00D16698"/>
    <w:rsid w:val="00D17CBE"/>
    <w:rsid w:val="00D20C27"/>
    <w:rsid w:val="00D21194"/>
    <w:rsid w:val="00D21F0E"/>
    <w:rsid w:val="00D236BC"/>
    <w:rsid w:val="00D23BCB"/>
    <w:rsid w:val="00D23E97"/>
    <w:rsid w:val="00D258FF"/>
    <w:rsid w:val="00D25F23"/>
    <w:rsid w:val="00D263C3"/>
    <w:rsid w:val="00D30AC8"/>
    <w:rsid w:val="00D31FD5"/>
    <w:rsid w:val="00D33DD0"/>
    <w:rsid w:val="00D34D60"/>
    <w:rsid w:val="00D365F8"/>
    <w:rsid w:val="00D42A35"/>
    <w:rsid w:val="00D4312D"/>
    <w:rsid w:val="00D43BAE"/>
    <w:rsid w:val="00D51407"/>
    <w:rsid w:val="00D53362"/>
    <w:rsid w:val="00D54911"/>
    <w:rsid w:val="00D616F2"/>
    <w:rsid w:val="00D61AD4"/>
    <w:rsid w:val="00D64D58"/>
    <w:rsid w:val="00D65116"/>
    <w:rsid w:val="00D6585F"/>
    <w:rsid w:val="00D668EA"/>
    <w:rsid w:val="00D67467"/>
    <w:rsid w:val="00D676A7"/>
    <w:rsid w:val="00D726C4"/>
    <w:rsid w:val="00D733E4"/>
    <w:rsid w:val="00D74E58"/>
    <w:rsid w:val="00D7528C"/>
    <w:rsid w:val="00D758BE"/>
    <w:rsid w:val="00D761AE"/>
    <w:rsid w:val="00D82F03"/>
    <w:rsid w:val="00D873E5"/>
    <w:rsid w:val="00DA1203"/>
    <w:rsid w:val="00DA40B0"/>
    <w:rsid w:val="00DA6594"/>
    <w:rsid w:val="00DB0025"/>
    <w:rsid w:val="00DB0BD7"/>
    <w:rsid w:val="00DB4A51"/>
    <w:rsid w:val="00DB5191"/>
    <w:rsid w:val="00DB6F8D"/>
    <w:rsid w:val="00DB7857"/>
    <w:rsid w:val="00DB7998"/>
    <w:rsid w:val="00DC0616"/>
    <w:rsid w:val="00DC2EFB"/>
    <w:rsid w:val="00DC3548"/>
    <w:rsid w:val="00DC6E58"/>
    <w:rsid w:val="00DD0D38"/>
    <w:rsid w:val="00DE15AE"/>
    <w:rsid w:val="00DE1FA9"/>
    <w:rsid w:val="00DE5B92"/>
    <w:rsid w:val="00DE72B2"/>
    <w:rsid w:val="00DF16AE"/>
    <w:rsid w:val="00DF3277"/>
    <w:rsid w:val="00DF6701"/>
    <w:rsid w:val="00DF6E86"/>
    <w:rsid w:val="00E01D6C"/>
    <w:rsid w:val="00E02FCA"/>
    <w:rsid w:val="00E0361C"/>
    <w:rsid w:val="00E05280"/>
    <w:rsid w:val="00E06783"/>
    <w:rsid w:val="00E117F1"/>
    <w:rsid w:val="00E1380F"/>
    <w:rsid w:val="00E1437C"/>
    <w:rsid w:val="00E21CA9"/>
    <w:rsid w:val="00E240FD"/>
    <w:rsid w:val="00E24EB0"/>
    <w:rsid w:val="00E26EC5"/>
    <w:rsid w:val="00E27996"/>
    <w:rsid w:val="00E326BE"/>
    <w:rsid w:val="00E36CC9"/>
    <w:rsid w:val="00E401C6"/>
    <w:rsid w:val="00E4192A"/>
    <w:rsid w:val="00E42E77"/>
    <w:rsid w:val="00E43A75"/>
    <w:rsid w:val="00E45072"/>
    <w:rsid w:val="00E45546"/>
    <w:rsid w:val="00E45FB5"/>
    <w:rsid w:val="00E46FCD"/>
    <w:rsid w:val="00E471E5"/>
    <w:rsid w:val="00E5008B"/>
    <w:rsid w:val="00E505BA"/>
    <w:rsid w:val="00E50D96"/>
    <w:rsid w:val="00E51732"/>
    <w:rsid w:val="00E63688"/>
    <w:rsid w:val="00E65088"/>
    <w:rsid w:val="00E654C0"/>
    <w:rsid w:val="00E657FA"/>
    <w:rsid w:val="00E66FE8"/>
    <w:rsid w:val="00E723BA"/>
    <w:rsid w:val="00E72546"/>
    <w:rsid w:val="00E72BA5"/>
    <w:rsid w:val="00E757CF"/>
    <w:rsid w:val="00E7706A"/>
    <w:rsid w:val="00E77938"/>
    <w:rsid w:val="00E80EA2"/>
    <w:rsid w:val="00E85234"/>
    <w:rsid w:val="00E856DD"/>
    <w:rsid w:val="00E86AE8"/>
    <w:rsid w:val="00E90155"/>
    <w:rsid w:val="00E90834"/>
    <w:rsid w:val="00E908E0"/>
    <w:rsid w:val="00E94E7F"/>
    <w:rsid w:val="00E969FC"/>
    <w:rsid w:val="00E96C79"/>
    <w:rsid w:val="00E97FCA"/>
    <w:rsid w:val="00EA20BC"/>
    <w:rsid w:val="00EA3374"/>
    <w:rsid w:val="00EA3778"/>
    <w:rsid w:val="00EA5340"/>
    <w:rsid w:val="00EB0529"/>
    <w:rsid w:val="00EB06F4"/>
    <w:rsid w:val="00EB12A3"/>
    <w:rsid w:val="00EB1488"/>
    <w:rsid w:val="00EB200D"/>
    <w:rsid w:val="00EB2CC6"/>
    <w:rsid w:val="00EB34BB"/>
    <w:rsid w:val="00EB3BD2"/>
    <w:rsid w:val="00EB45F8"/>
    <w:rsid w:val="00EB4D71"/>
    <w:rsid w:val="00EB50DF"/>
    <w:rsid w:val="00EB60A1"/>
    <w:rsid w:val="00EB6208"/>
    <w:rsid w:val="00EB779A"/>
    <w:rsid w:val="00EC0370"/>
    <w:rsid w:val="00EC134A"/>
    <w:rsid w:val="00EC16B2"/>
    <w:rsid w:val="00EC281C"/>
    <w:rsid w:val="00EC307C"/>
    <w:rsid w:val="00EC32E2"/>
    <w:rsid w:val="00EC4C38"/>
    <w:rsid w:val="00EC6EAA"/>
    <w:rsid w:val="00ED1A0D"/>
    <w:rsid w:val="00ED223B"/>
    <w:rsid w:val="00ED28F5"/>
    <w:rsid w:val="00ED2B21"/>
    <w:rsid w:val="00ED3C12"/>
    <w:rsid w:val="00ED65DE"/>
    <w:rsid w:val="00EE0A69"/>
    <w:rsid w:val="00EE0EFC"/>
    <w:rsid w:val="00EE0F00"/>
    <w:rsid w:val="00EE2198"/>
    <w:rsid w:val="00EE4784"/>
    <w:rsid w:val="00EE500A"/>
    <w:rsid w:val="00EE58C9"/>
    <w:rsid w:val="00EE6B43"/>
    <w:rsid w:val="00EE6E25"/>
    <w:rsid w:val="00EF1671"/>
    <w:rsid w:val="00EF4594"/>
    <w:rsid w:val="00EF4913"/>
    <w:rsid w:val="00EF50EA"/>
    <w:rsid w:val="00EF6358"/>
    <w:rsid w:val="00EF7797"/>
    <w:rsid w:val="00F00AF2"/>
    <w:rsid w:val="00F0166D"/>
    <w:rsid w:val="00F02C34"/>
    <w:rsid w:val="00F03B5B"/>
    <w:rsid w:val="00F10ADA"/>
    <w:rsid w:val="00F10F0A"/>
    <w:rsid w:val="00F11C55"/>
    <w:rsid w:val="00F13913"/>
    <w:rsid w:val="00F15295"/>
    <w:rsid w:val="00F20394"/>
    <w:rsid w:val="00F21AF3"/>
    <w:rsid w:val="00F22BA3"/>
    <w:rsid w:val="00F22FEC"/>
    <w:rsid w:val="00F24A6E"/>
    <w:rsid w:val="00F260F2"/>
    <w:rsid w:val="00F2651E"/>
    <w:rsid w:val="00F2699B"/>
    <w:rsid w:val="00F27380"/>
    <w:rsid w:val="00F276AC"/>
    <w:rsid w:val="00F32454"/>
    <w:rsid w:val="00F333BE"/>
    <w:rsid w:val="00F33BF0"/>
    <w:rsid w:val="00F34F0B"/>
    <w:rsid w:val="00F35A8D"/>
    <w:rsid w:val="00F405C0"/>
    <w:rsid w:val="00F40AAF"/>
    <w:rsid w:val="00F4134D"/>
    <w:rsid w:val="00F43564"/>
    <w:rsid w:val="00F44019"/>
    <w:rsid w:val="00F4485F"/>
    <w:rsid w:val="00F468DF"/>
    <w:rsid w:val="00F544AB"/>
    <w:rsid w:val="00F544BD"/>
    <w:rsid w:val="00F55BAB"/>
    <w:rsid w:val="00F5756D"/>
    <w:rsid w:val="00F57FAD"/>
    <w:rsid w:val="00F627BC"/>
    <w:rsid w:val="00F64FC8"/>
    <w:rsid w:val="00F65642"/>
    <w:rsid w:val="00F65F7E"/>
    <w:rsid w:val="00F6759D"/>
    <w:rsid w:val="00F70005"/>
    <w:rsid w:val="00F72D96"/>
    <w:rsid w:val="00F735AF"/>
    <w:rsid w:val="00F74A7A"/>
    <w:rsid w:val="00F753D7"/>
    <w:rsid w:val="00F75CD8"/>
    <w:rsid w:val="00F7610B"/>
    <w:rsid w:val="00F76B13"/>
    <w:rsid w:val="00F810D0"/>
    <w:rsid w:val="00F815CE"/>
    <w:rsid w:val="00F831B6"/>
    <w:rsid w:val="00F837CE"/>
    <w:rsid w:val="00F8538C"/>
    <w:rsid w:val="00F9275C"/>
    <w:rsid w:val="00F92B4D"/>
    <w:rsid w:val="00F937B9"/>
    <w:rsid w:val="00F97471"/>
    <w:rsid w:val="00F977F9"/>
    <w:rsid w:val="00F97D8D"/>
    <w:rsid w:val="00FA0E5A"/>
    <w:rsid w:val="00FA1151"/>
    <w:rsid w:val="00FA3E4D"/>
    <w:rsid w:val="00FA4271"/>
    <w:rsid w:val="00FA6621"/>
    <w:rsid w:val="00FA6D10"/>
    <w:rsid w:val="00FB184B"/>
    <w:rsid w:val="00FB3CA1"/>
    <w:rsid w:val="00FB42CE"/>
    <w:rsid w:val="00FC0C4E"/>
    <w:rsid w:val="00FC0EC6"/>
    <w:rsid w:val="00FD00D3"/>
    <w:rsid w:val="00FE18C3"/>
    <w:rsid w:val="00FE389E"/>
    <w:rsid w:val="00FE5769"/>
    <w:rsid w:val="00FE57AA"/>
    <w:rsid w:val="00FE5D4C"/>
    <w:rsid w:val="00FE5F7A"/>
    <w:rsid w:val="00FF10C4"/>
    <w:rsid w:val="00FF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B9C5"/>
  <w15:docId w15:val="{94DE82B8-7EE2-A04C-8815-570803ED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E9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2DF"/>
    <w:pPr>
      <w:ind w:left="720"/>
    </w:pPr>
  </w:style>
  <w:style w:type="paragraph" w:styleId="Header">
    <w:name w:val="header"/>
    <w:basedOn w:val="Normal"/>
    <w:link w:val="HeaderChar"/>
    <w:uiPriority w:val="99"/>
    <w:rsid w:val="00C2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0D76"/>
  </w:style>
  <w:style w:type="paragraph" w:styleId="Footer">
    <w:name w:val="footer"/>
    <w:basedOn w:val="Normal"/>
    <w:link w:val="FooterChar"/>
    <w:uiPriority w:val="99"/>
    <w:rsid w:val="00C2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0D76"/>
  </w:style>
  <w:style w:type="paragraph" w:styleId="BalloonText">
    <w:name w:val="Balloon Text"/>
    <w:basedOn w:val="Normal"/>
    <w:link w:val="BalloonTextChar"/>
    <w:uiPriority w:val="99"/>
    <w:semiHidden/>
    <w:rsid w:val="0085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B2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A593C"/>
  </w:style>
  <w:style w:type="paragraph" w:customStyle="1" w:styleId="MediumList2-Accent41">
    <w:name w:val="Medium List 2 - Accent 41"/>
    <w:basedOn w:val="Normal"/>
    <w:uiPriority w:val="99"/>
    <w:rsid w:val="00FD3232"/>
    <w:pPr>
      <w:spacing w:after="0" w:line="240" w:lineRule="auto"/>
      <w:ind w:left="720"/>
    </w:pPr>
    <w:rPr>
      <w:rFonts w:ascii="Times New Roman" w:eastAsia="Cambr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C1351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1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9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6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7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8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4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2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7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3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1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0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Fire &amp; Rescue</vt:lpstr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Fire &amp; Rescue</dc:title>
  <dc:subject/>
  <dc:creator>Kathy</dc:creator>
  <cp:keywords/>
  <dc:description/>
  <cp:lastModifiedBy>Pat Shandrow</cp:lastModifiedBy>
  <cp:revision>2</cp:revision>
  <cp:lastPrinted>2024-12-10T01:24:00Z</cp:lastPrinted>
  <dcterms:created xsi:type="dcterms:W3CDTF">2024-12-10T02:09:00Z</dcterms:created>
  <dcterms:modified xsi:type="dcterms:W3CDTF">2024-12-10T02:09:00Z</dcterms:modified>
</cp:coreProperties>
</file>