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DFC1" w14:textId="77777777" w:rsidR="009455C2" w:rsidRPr="00DE0019" w:rsidRDefault="00C208F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00CD2" wp14:editId="4EB8C7C1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14:paraId="7249C0DB" w14:textId="77777777" w:rsidR="009455C2" w:rsidRPr="00402FD3" w:rsidRDefault="00C208F4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12789848" w14:textId="77777777" w:rsidR="009455C2" w:rsidRPr="00402FD3" w:rsidRDefault="00C208F4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June 8, 2020</w:t>
      </w:r>
    </w:p>
    <w:p w14:paraId="3776CC69" w14:textId="77777777" w:rsidR="009455C2" w:rsidRDefault="0023351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CB235" w14:textId="77777777" w:rsidR="009455C2" w:rsidRPr="00402FD3" w:rsidRDefault="0023351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D81D5" w14:textId="77777777" w:rsidR="009455C2" w:rsidRDefault="00C208F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14:paraId="608A9567" w14:textId="77777777" w:rsidR="009455C2" w:rsidRDefault="0023351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28621" w14:textId="77777777" w:rsidR="00334E67" w:rsidRDefault="00C208F4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was held online with Microsoft Teams web application</w:t>
      </w:r>
    </w:p>
    <w:p w14:paraId="73308789" w14:textId="77777777" w:rsidR="009455C2" w:rsidRPr="00402FD3" w:rsidRDefault="0023351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C9406" w14:textId="77777777" w:rsidR="009455C2" w:rsidRDefault="00C208F4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 at 6:40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576A64" w14:textId="77777777" w:rsidR="009455C2" w:rsidRPr="00402FD3" w:rsidRDefault="0023351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971B8" w14:textId="77777777" w:rsidR="009455C2" w:rsidRPr="00502F3B" w:rsidRDefault="00C208F4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May 26,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</w:t>
      </w:r>
      <w:r>
        <w:rPr>
          <w:rFonts w:ascii="Times New Roman" w:hAnsi="Times New Roman" w:cs="Times New Roman"/>
          <w:sz w:val="28"/>
          <w:szCs w:val="28"/>
        </w:rPr>
        <w:t>read.</w:t>
      </w:r>
    </w:p>
    <w:p w14:paraId="5BAC6F31" w14:textId="77777777" w:rsidR="009455C2" w:rsidRPr="00A4425C" w:rsidRDefault="00C208F4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14:paraId="0132925B" w14:textId="77777777" w:rsidR="009455C2" w:rsidRPr="00A770D1" w:rsidRDefault="00C208F4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14:paraId="0C256196" w14:textId="77777777" w:rsidR="009455C2" w:rsidRPr="007C4C72" w:rsidRDefault="00233511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D77A3" w14:textId="77777777" w:rsidR="009455C2" w:rsidRDefault="00C208F4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Chief’s Report was presented reviewed and attached.</w:t>
      </w:r>
    </w:p>
    <w:p w14:paraId="3283536A" w14:textId="77777777" w:rsidR="00251452" w:rsidRPr="00DE221D" w:rsidRDefault="00C208F4" w:rsidP="00BC7ACB">
      <w:pPr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Kudos were given to the department by the Commissioners on maintaining excellent response times during these difficult times.</w:t>
      </w:r>
    </w:p>
    <w:p w14:paraId="7323C543" w14:textId="77777777" w:rsidR="009455C2" w:rsidRDefault="00C208F4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3E5382EE" w14:textId="77777777" w:rsidR="009455C2" w:rsidRPr="00402FD3" w:rsidRDefault="00233511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2AFC4" w14:textId="77777777" w:rsidR="004D1028" w:rsidRPr="004D1028" w:rsidRDefault="00C208F4" w:rsidP="004D1028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FMLA policy, which was presented at the May 26 meeting was reviewed and discussed.  Motion was made to approve FMLA Policy as written and was unanimously approved. </w:t>
      </w:r>
    </w:p>
    <w:p w14:paraId="41ADBABC" w14:textId="470A55AD" w:rsidR="00432E06" w:rsidRPr="00BE7AB6" w:rsidRDefault="00C208F4" w:rsidP="00432E0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028">
        <w:rPr>
          <w:rFonts w:ascii="Times New Roman" w:hAnsi="Times New Roman" w:cs="Times New Roman"/>
          <w:sz w:val="28"/>
          <w:szCs w:val="28"/>
        </w:rPr>
        <w:t>COVID-19 update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437DF3">
        <w:rPr>
          <w:rFonts w:ascii="Times New Roman" w:hAnsi="Times New Roman" w:cs="Times New Roman"/>
          <w:sz w:val="28"/>
          <w:szCs w:val="28"/>
        </w:rPr>
        <w:t>Fortunately,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we </w:t>
      </w:r>
      <w:r w:rsidRPr="004D1028">
        <w:rPr>
          <w:rFonts w:ascii="Times New Roman" w:hAnsi="Times New Roman" w:cs="Times New Roman"/>
          <w:sz w:val="28"/>
          <w:szCs w:val="28"/>
        </w:rPr>
        <w:t xml:space="preserve">still have had no members test positive or become </w:t>
      </w:r>
      <w:r>
        <w:rPr>
          <w:rFonts w:ascii="Times New Roman" w:hAnsi="Times New Roman" w:cs="Times New Roman"/>
          <w:sz w:val="28"/>
          <w:szCs w:val="28"/>
        </w:rPr>
        <w:t>ill</w:t>
      </w:r>
      <w:r w:rsidRPr="004D1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Pierce County has moved on to phase two.</w:t>
      </w:r>
      <w:r w:rsidRPr="004D10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1918B" w14:textId="77777777" w:rsidR="00432E06" w:rsidRPr="00432E06" w:rsidRDefault="00233511" w:rsidP="00432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953C5" w14:textId="77777777" w:rsidR="00432E06" w:rsidRDefault="00C208F4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 FEMA reimbursement for Covid-10 costs.  </w:t>
      </w:r>
    </w:p>
    <w:p w14:paraId="1D2F70FA" w14:textId="77777777" w:rsidR="00432E06" w:rsidRDefault="00C208F4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Thirkield requested approval from the Commissioner to apply for FEMA grant for reimbursement of expenses caused by Covid-19.  Assistance will be given by Washington State to review and assist with requests for reimbursement for EMS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supplies, </w:t>
      </w:r>
      <w:proofErr w:type="gramStart"/>
      <w:r>
        <w:rPr>
          <w:rFonts w:ascii="Times New Roman" w:hAnsi="Times New Roman" w:cs="Times New Roman"/>
          <w:sz w:val="28"/>
          <w:szCs w:val="28"/>
        </w:rPr>
        <w:t>on 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training costs and any calls which may be Covid-19 related.  Reimbursement will be 75% with the department paying 25% of the costs.</w:t>
      </w:r>
    </w:p>
    <w:p w14:paraId="400DFA71" w14:textId="77777777" w:rsidR="00F052EA" w:rsidRPr="002F3B6E" w:rsidRDefault="00C208F4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and unanimously approved by the Commissioners to approve this request.</w:t>
      </w:r>
    </w:p>
    <w:p w14:paraId="734D8FCC" w14:textId="77777777" w:rsidR="00F052EA" w:rsidRPr="00DC4DD5" w:rsidRDefault="00233511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281A5" w14:textId="77777777" w:rsidR="00512764" w:rsidRPr="00C31A32" w:rsidRDefault="00C208F4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14:paraId="6C844638" w14:textId="77777777" w:rsidR="00EA6C2F" w:rsidRDefault="00C208F4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Allison asked about the status on a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items; </w:t>
      </w:r>
    </w:p>
    <w:p w14:paraId="2986C3CA" w14:textId="77777777" w:rsidR="00EA6C2F" w:rsidRPr="00EA6C2F" w:rsidRDefault="00C208F4" w:rsidP="00EA6C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6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Wild</w:t>
      </w:r>
      <w:r w:rsidRPr="00EA6C2F">
        <w:rPr>
          <w:rFonts w:ascii="Times New Roman" w:hAnsi="Times New Roman" w:cs="Times New Roman"/>
          <w:sz w:val="28"/>
          <w:szCs w:val="28"/>
        </w:rPr>
        <w:t xml:space="preserve">land gear has been received, </w:t>
      </w:r>
    </w:p>
    <w:p w14:paraId="3211DB8C" w14:textId="77777777" w:rsidR="00EA6C2F" w:rsidRPr="00EA6C2F" w:rsidRDefault="00C208F4" w:rsidP="00EA6C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6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2F">
        <w:rPr>
          <w:rFonts w:ascii="Times New Roman" w:hAnsi="Times New Roman" w:cs="Times New Roman"/>
          <w:sz w:val="28"/>
          <w:szCs w:val="28"/>
        </w:rPr>
        <w:t>Back boards are no longer required.</w:t>
      </w:r>
    </w:p>
    <w:p w14:paraId="7220686B" w14:textId="77777777" w:rsidR="00EA6C2F" w:rsidRPr="00EA6C2F" w:rsidRDefault="00C208F4" w:rsidP="00EA6C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6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2F">
        <w:rPr>
          <w:rFonts w:ascii="Times New Roman" w:hAnsi="Times New Roman" w:cs="Times New Roman"/>
          <w:sz w:val="28"/>
          <w:szCs w:val="28"/>
        </w:rPr>
        <w:t>Wireless headsets were received but found to not be useful.</w:t>
      </w:r>
    </w:p>
    <w:p w14:paraId="6052B38D" w14:textId="77777777" w:rsidR="00EA6C2F" w:rsidRPr="00EA6C2F" w:rsidRDefault="00C208F4" w:rsidP="00EA6C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6C2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A6C2F">
        <w:rPr>
          <w:rFonts w:ascii="Times New Roman" w:hAnsi="Times New Roman" w:cs="Times New Roman"/>
          <w:sz w:val="28"/>
          <w:szCs w:val="28"/>
        </w:rPr>
        <w:t xml:space="preserve">Surface Pros have been received. </w:t>
      </w:r>
    </w:p>
    <w:p w14:paraId="5FBF0A9A" w14:textId="77777777" w:rsidR="00984209" w:rsidRPr="00EA6C2F" w:rsidRDefault="00C208F4" w:rsidP="00EA6C2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A6C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C2F">
        <w:rPr>
          <w:rFonts w:ascii="Times New Roman" w:hAnsi="Times New Roman" w:cs="Times New Roman"/>
          <w:sz w:val="28"/>
          <w:szCs w:val="28"/>
        </w:rPr>
        <w:t xml:space="preserve">Aid car still needs cover. </w:t>
      </w:r>
    </w:p>
    <w:p w14:paraId="3F06A2BE" w14:textId="77777777" w:rsidR="00512764" w:rsidRDefault="00C208F4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received $25,000 from GEMT which will be added to our reserve.</w:t>
      </w:r>
    </w:p>
    <w:p w14:paraId="7C9E22F8" w14:textId="77777777" w:rsidR="009455C2" w:rsidRPr="00BE7AB6" w:rsidRDefault="00C208F4" w:rsidP="00BE7AB6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 &amp; O Levy needs to be on the 2020 ballot in the upcoming general election in November.  A resolution needs to be submitted by August 4 requesting the M &amp; O levy be on the ballot.  A motion was made and seconded to submit this information and was unanimously approved. </w:t>
      </w:r>
    </w:p>
    <w:p w14:paraId="59B07D07" w14:textId="77777777" w:rsidR="009455C2" w:rsidRPr="00402FD3" w:rsidRDefault="00C208F4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7:18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14:paraId="62B955F9" w14:textId="77777777" w:rsidR="009455C2" w:rsidRDefault="0023351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428E4" w14:textId="77777777" w:rsidR="009455C2" w:rsidRPr="00402FD3" w:rsidRDefault="0023351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1A133" w14:textId="77777777" w:rsidR="009455C2" w:rsidRPr="00402FD3" w:rsidRDefault="00C208F4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1D1EA6F" w14:textId="77777777" w:rsidR="009455C2" w:rsidRPr="00402FD3" w:rsidRDefault="00C208F4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Commissioner</w:t>
      </w:r>
    </w:p>
    <w:p w14:paraId="5D1B740C" w14:textId="77777777" w:rsidR="009455C2" w:rsidRDefault="00233511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FD465" w14:textId="77777777" w:rsidR="009455C2" w:rsidRPr="00402FD3" w:rsidRDefault="00233511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3C69D" w14:textId="77777777" w:rsidR="009455C2" w:rsidRPr="00402FD3" w:rsidRDefault="00C208F4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7370C" w14:textId="77777777" w:rsidR="009455C2" w:rsidRDefault="00C208F4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7EF7ADAC" w14:textId="77777777" w:rsidR="009455C2" w:rsidRDefault="0023351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E8DA0" w14:textId="77777777" w:rsidR="009455C2" w:rsidRPr="00402FD3" w:rsidRDefault="00233511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C33ED" w14:textId="77777777" w:rsidR="009455C2" w:rsidRDefault="00C208F4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3600EE3B" w14:textId="77777777" w:rsidR="009455C2" w:rsidRPr="003978C0" w:rsidRDefault="00C208F4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>
        <w:rPr>
          <w:rFonts w:ascii="Times New Roman" w:hAnsi="Times New Roman" w:cs="Times New Roman"/>
          <w:sz w:val="28"/>
          <w:szCs w:val="28"/>
        </w:rPr>
        <w:t>, District Secretary</w:t>
      </w:r>
    </w:p>
    <w:sectPr w:rsidR="009455C2" w:rsidRPr="003978C0" w:rsidSect="009455C2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E00B" w14:textId="77777777" w:rsidR="00233511" w:rsidRDefault="00233511" w:rsidP="009455C2">
      <w:pPr>
        <w:spacing w:after="0" w:line="240" w:lineRule="auto"/>
      </w:pPr>
      <w:r>
        <w:separator/>
      </w:r>
    </w:p>
  </w:endnote>
  <w:endnote w:type="continuationSeparator" w:id="0">
    <w:p w14:paraId="0B1FAA7C" w14:textId="77777777" w:rsidR="00233511" w:rsidRDefault="00233511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D1D75" w14:textId="77777777" w:rsidR="00363898" w:rsidRDefault="00C208F4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4CDFD158" w14:textId="77777777" w:rsidR="00363898" w:rsidRDefault="00C208F4" w:rsidP="009455C2">
    <w:pPr>
      <w:pStyle w:val="Footer"/>
      <w:ind w:right="360"/>
    </w:pPr>
    <w:r>
      <w:t>Commissioner Meeting June 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9AD4" w14:textId="77777777" w:rsidR="00233511" w:rsidRDefault="00233511" w:rsidP="009455C2">
      <w:pPr>
        <w:spacing w:after="0" w:line="240" w:lineRule="auto"/>
      </w:pPr>
      <w:r>
        <w:separator/>
      </w:r>
    </w:p>
  </w:footnote>
  <w:footnote w:type="continuationSeparator" w:id="0">
    <w:p w14:paraId="785B90E2" w14:textId="77777777" w:rsidR="00233511" w:rsidRDefault="00233511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BF532CF"/>
    <w:multiLevelType w:val="multilevel"/>
    <w:tmpl w:val="76B8E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28"/>
  </w:num>
  <w:num w:numId="4">
    <w:abstractNumId w:val="24"/>
  </w:num>
  <w:num w:numId="5">
    <w:abstractNumId w:val="18"/>
  </w:num>
  <w:num w:numId="6">
    <w:abstractNumId w:val="16"/>
  </w:num>
  <w:num w:numId="7">
    <w:abstractNumId w:val="25"/>
  </w:num>
  <w:num w:numId="8">
    <w:abstractNumId w:val="23"/>
  </w:num>
  <w:num w:numId="9">
    <w:abstractNumId w:val="5"/>
  </w:num>
  <w:num w:numId="10">
    <w:abstractNumId w:val="11"/>
  </w:num>
  <w:num w:numId="11">
    <w:abstractNumId w:val="9"/>
  </w:num>
  <w:num w:numId="12">
    <w:abstractNumId w:val="34"/>
  </w:num>
  <w:num w:numId="13">
    <w:abstractNumId w:val="14"/>
  </w:num>
  <w:num w:numId="14">
    <w:abstractNumId w:val="27"/>
  </w:num>
  <w:num w:numId="15">
    <w:abstractNumId w:val="4"/>
  </w:num>
  <w:num w:numId="16">
    <w:abstractNumId w:val="3"/>
  </w:num>
  <w:num w:numId="17">
    <w:abstractNumId w:val="12"/>
  </w:num>
  <w:num w:numId="18">
    <w:abstractNumId w:val="29"/>
  </w:num>
  <w:num w:numId="19">
    <w:abstractNumId w:val="19"/>
  </w:num>
  <w:num w:numId="20">
    <w:abstractNumId w:val="37"/>
  </w:num>
  <w:num w:numId="21">
    <w:abstractNumId w:val="8"/>
  </w:num>
  <w:num w:numId="22">
    <w:abstractNumId w:val="32"/>
  </w:num>
  <w:num w:numId="23">
    <w:abstractNumId w:val="36"/>
  </w:num>
  <w:num w:numId="24">
    <w:abstractNumId w:val="26"/>
  </w:num>
  <w:num w:numId="25">
    <w:abstractNumId w:val="31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3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2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76"/>
    <w:rsid w:val="00233511"/>
    <w:rsid w:val="00437DF3"/>
    <w:rsid w:val="00C208F4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EC80"/>
  <w15:docId w15:val="{2DE36C98-08D7-47E6-8E2C-1054533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2020-06-09T03:08:00Z</cp:lastPrinted>
  <dcterms:created xsi:type="dcterms:W3CDTF">2020-10-08T23:44:00Z</dcterms:created>
  <dcterms:modified xsi:type="dcterms:W3CDTF">2020-10-08T23:44:00Z</dcterms:modified>
</cp:coreProperties>
</file>