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8" w:rsidRDefault="00D321A1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B8" w:rsidRPr="00402FD3" w:rsidRDefault="00D321A1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D321A1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Commissioners Meeting January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402FD3">
        <w:rPr>
          <w:rFonts w:ascii="Times New Roman" w:hAnsi="Times New Roman" w:cs="Times New Roman"/>
          <w:sz w:val="28"/>
          <w:szCs w:val="28"/>
        </w:rPr>
        <w:t>, 2019</w:t>
      </w:r>
    </w:p>
    <w:p w:rsidR="000F6EB8" w:rsidRPr="00402FD3" w:rsidRDefault="00D91F3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D321A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Commissioner Peter Allison, Commissioner John Campbell, </w:t>
      </w:r>
      <w:r>
        <w:rPr>
          <w:rFonts w:ascii="Times New Roman" w:hAnsi="Times New Roman" w:cs="Times New Roman"/>
          <w:sz w:val="28"/>
          <w:szCs w:val="28"/>
        </w:rPr>
        <w:t xml:space="preserve">Fire </w:t>
      </w:r>
      <w:r w:rsidRPr="00402FD3">
        <w:rPr>
          <w:rFonts w:ascii="Times New Roman" w:hAnsi="Times New Roman" w:cs="Times New Roman"/>
          <w:sz w:val="28"/>
          <w:szCs w:val="28"/>
        </w:rPr>
        <w:t>Chief Kira Thirkield, L</w:t>
      </w:r>
      <w:r>
        <w:rPr>
          <w:rFonts w:ascii="Times New Roman" w:hAnsi="Times New Roman" w:cs="Times New Roman"/>
          <w:sz w:val="28"/>
          <w:szCs w:val="28"/>
        </w:rPr>
        <w:t>ieutenant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Keith Joseph</w:t>
      </w:r>
      <w:r w:rsidRPr="00402FD3">
        <w:rPr>
          <w:rFonts w:ascii="Times New Roman" w:hAnsi="Times New Roman" w:cs="Times New Roman"/>
          <w:sz w:val="28"/>
          <w:szCs w:val="28"/>
        </w:rPr>
        <w:t xml:space="preserve">, 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:rsidR="000F6EB8" w:rsidRPr="00402FD3" w:rsidRDefault="00D91F3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D321A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Jerry Sandberg introduced himself.  He has expressed interest in the open Commissioner position.</w:t>
      </w:r>
    </w:p>
    <w:p w:rsidR="000F6EB8" w:rsidRPr="00402FD3" w:rsidRDefault="00D91F3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5AC" w:rsidRPr="00402FD3" w:rsidRDefault="00D321A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p.m.</w:t>
      </w:r>
    </w:p>
    <w:p w:rsidR="006A45AC" w:rsidRPr="00402FD3" w:rsidRDefault="00D91F3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79" w:rsidRPr="00402FD3" w:rsidRDefault="00D321A1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January 7,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presented.</w:t>
      </w:r>
    </w:p>
    <w:p w:rsidR="000F6EB8" w:rsidRPr="00402FD3" w:rsidRDefault="00D321A1" w:rsidP="003B1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D74879" w:rsidRPr="00402FD3" w:rsidRDefault="00D91F3C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D4E4A" w:rsidRDefault="00D321A1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Report: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The Chief’s Report was presented, reviewed and attached.</w:t>
      </w:r>
    </w:p>
    <w:p w:rsidR="00ED4E4A" w:rsidRDefault="00D91F3C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05973" w:rsidRDefault="00D321A1" w:rsidP="00A6418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Annual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05973" w:rsidRDefault="00D321A1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2018 Annual Report </w:t>
      </w:r>
      <w:r w:rsidRPr="00251AE9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presented for review.  This is a new report initiated by Chief Thirkield with input from BC Brent </w:t>
      </w:r>
      <w:proofErr w:type="spellStart"/>
      <w:r>
        <w:rPr>
          <w:rFonts w:ascii="Times New Roman" w:hAnsi="Times New Roman" w:cs="Times New Roman"/>
          <w:sz w:val="28"/>
          <w:szCs w:val="28"/>
        </w:rPr>
        <w:t>Dubay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EB8" w:rsidRPr="00251AE9" w:rsidRDefault="00D321A1" w:rsidP="00A64184">
      <w:pPr>
        <w:spacing w:after="0" w:line="240" w:lineRule="auto"/>
        <w:ind w:left="720" w:hanging="720"/>
        <w:rPr>
          <w:rFonts w:ascii="American Typewriter" w:hAnsi="American Typewriter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Copy Attached</w:t>
      </w:r>
    </w:p>
    <w:p w:rsidR="000F6EB8" w:rsidRPr="00402FD3" w:rsidRDefault="00D91F3C" w:rsidP="00C5294D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D321A1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D91F3C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93" w:rsidRPr="00402FD3" w:rsidRDefault="00D321A1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 Nothing new to review </w:t>
      </w:r>
      <w:proofErr w:type="gramStart"/>
      <w:r>
        <w:rPr>
          <w:rFonts w:ascii="Times New Roman" w:hAnsi="Times New Roman" w:cs="Times New Roman"/>
          <w:sz w:val="28"/>
          <w:szCs w:val="28"/>
        </w:rPr>
        <w:t>at this 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8A0" w:rsidRPr="00402FD3" w:rsidRDefault="00D91F3C" w:rsidP="005908A0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4A" w:rsidRDefault="00D321A1" w:rsidP="00FD3232">
      <w:pPr>
        <w:pStyle w:val="MediumList2-Accent41"/>
        <w:ind w:left="0"/>
        <w:rPr>
          <w:sz w:val="28"/>
          <w:szCs w:val="28"/>
        </w:rPr>
      </w:pPr>
      <w:r w:rsidRPr="00402FD3">
        <w:rPr>
          <w:b/>
          <w:sz w:val="28"/>
          <w:szCs w:val="28"/>
        </w:rPr>
        <w:t>New Business:</w:t>
      </w:r>
      <w:r w:rsidRPr="00402FD3">
        <w:rPr>
          <w:sz w:val="28"/>
          <w:szCs w:val="28"/>
        </w:rPr>
        <w:t xml:space="preserve"> </w:t>
      </w:r>
    </w:p>
    <w:p w:rsidR="00ED4E4A" w:rsidRDefault="00D91F3C" w:rsidP="00FD3232">
      <w:pPr>
        <w:pStyle w:val="MediumList2-Accent41"/>
        <w:ind w:left="0"/>
        <w:rPr>
          <w:sz w:val="28"/>
          <w:szCs w:val="28"/>
        </w:rPr>
      </w:pPr>
    </w:p>
    <w:p w:rsidR="00ED4E4A" w:rsidRDefault="00D321A1" w:rsidP="00ED4E4A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2019 W</w:t>
      </w:r>
      <w:r w:rsidR="00F06054">
        <w:rPr>
          <w:sz w:val="28"/>
          <w:szCs w:val="28"/>
        </w:rPr>
        <w:t>S</w:t>
      </w:r>
      <w:r>
        <w:rPr>
          <w:sz w:val="28"/>
          <w:szCs w:val="28"/>
        </w:rPr>
        <w:t xml:space="preserve">CA Healthcare Eligibility and Renewal Application: Annual application was reviewed and signed. </w:t>
      </w:r>
    </w:p>
    <w:p w:rsidR="005908A0" w:rsidRPr="00402FD3" w:rsidRDefault="00D91F3C" w:rsidP="00ED4E4A">
      <w:pPr>
        <w:pStyle w:val="MediumList2-Accent41"/>
        <w:rPr>
          <w:sz w:val="28"/>
          <w:szCs w:val="28"/>
        </w:rPr>
      </w:pPr>
    </w:p>
    <w:p w:rsidR="00305973" w:rsidRDefault="00D321A1" w:rsidP="00ED4E4A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SWOT Analysis: </w:t>
      </w:r>
    </w:p>
    <w:p w:rsidR="00E423FF" w:rsidRDefault="00D321A1" w:rsidP="00ED4E4A">
      <w:pPr>
        <w:pStyle w:val="MediumList2-Accent41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All members were asked to do a SWOT analysis of the Department. </w:t>
      </w:r>
      <w:r>
        <w:rPr>
          <w:sz w:val="28"/>
          <w:szCs w:val="28"/>
        </w:rPr>
        <w:tab/>
        <w:t>(Strength, Weaknesses, Opportunity, Threats)</w:t>
      </w:r>
    </w:p>
    <w:p w:rsidR="00760E4A" w:rsidRDefault="00D321A1" w:rsidP="00ED4E4A">
      <w:pPr>
        <w:pStyle w:val="MediumList2-Accent4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Strength</w:t>
      </w:r>
      <w:r w:rsidR="00F06054">
        <w:rPr>
          <w:sz w:val="28"/>
          <w:szCs w:val="28"/>
        </w:rPr>
        <w:t>s:</w:t>
      </w:r>
      <w:r>
        <w:rPr>
          <w:sz w:val="28"/>
          <w:szCs w:val="28"/>
        </w:rPr>
        <w:t xml:space="preserve"> </w:t>
      </w:r>
      <w:r w:rsidR="00F06054">
        <w:rPr>
          <w:sz w:val="28"/>
          <w:szCs w:val="28"/>
        </w:rPr>
        <w:t>Members appreciate the a</w:t>
      </w:r>
      <w:r>
        <w:rPr>
          <w:sz w:val="28"/>
          <w:szCs w:val="28"/>
        </w:rPr>
        <w:t>mount of training oppo</w:t>
      </w:r>
      <w:r w:rsidR="00F06054">
        <w:rPr>
          <w:sz w:val="28"/>
          <w:szCs w:val="28"/>
        </w:rPr>
        <w:t>rtunities</w:t>
      </w:r>
      <w:r>
        <w:rPr>
          <w:sz w:val="28"/>
          <w:szCs w:val="28"/>
        </w:rPr>
        <w:t xml:space="preserve">, </w:t>
      </w:r>
      <w:r w:rsidR="00F06054">
        <w:rPr>
          <w:sz w:val="28"/>
          <w:szCs w:val="28"/>
        </w:rPr>
        <w:t>feel we</w:t>
      </w:r>
      <w:r>
        <w:rPr>
          <w:sz w:val="28"/>
          <w:szCs w:val="28"/>
        </w:rPr>
        <w:t xml:space="preserve"> have great equipment</w:t>
      </w:r>
      <w:r w:rsidR="00F06054">
        <w:rPr>
          <w:sz w:val="28"/>
          <w:szCs w:val="28"/>
        </w:rPr>
        <w:t xml:space="preserve"> and s</w:t>
      </w:r>
      <w:r>
        <w:rPr>
          <w:sz w:val="28"/>
          <w:szCs w:val="28"/>
        </w:rPr>
        <w:t xml:space="preserve">pecifically noticed the determination of leadership to </w:t>
      </w:r>
      <w:r w:rsidR="00F06054">
        <w:rPr>
          <w:sz w:val="28"/>
          <w:szCs w:val="28"/>
        </w:rPr>
        <w:t xml:space="preserve">accomplish </w:t>
      </w:r>
      <w:r>
        <w:rPr>
          <w:sz w:val="28"/>
          <w:szCs w:val="28"/>
        </w:rPr>
        <w:t xml:space="preserve">strategic goals.  </w:t>
      </w:r>
    </w:p>
    <w:p w:rsidR="00760E4A" w:rsidRDefault="00D91F3C" w:rsidP="00ED4E4A">
      <w:pPr>
        <w:pStyle w:val="MediumList2-Accent41"/>
        <w:ind w:left="0"/>
        <w:rPr>
          <w:sz w:val="28"/>
          <w:szCs w:val="28"/>
        </w:rPr>
      </w:pPr>
    </w:p>
    <w:p w:rsidR="00F06054" w:rsidRDefault="00D321A1" w:rsidP="00ED4E4A">
      <w:pPr>
        <w:pStyle w:val="MediumList2-Accent41"/>
        <w:ind w:left="0"/>
        <w:rPr>
          <w:sz w:val="28"/>
          <w:szCs w:val="28"/>
        </w:rPr>
      </w:pPr>
      <w:r w:rsidRPr="00760E4A">
        <w:rPr>
          <w:sz w:val="28"/>
          <w:szCs w:val="28"/>
        </w:rPr>
        <w:t>Weaknesses</w:t>
      </w:r>
      <w:r w:rsidR="00F06054">
        <w:rPr>
          <w:sz w:val="28"/>
          <w:szCs w:val="28"/>
        </w:rPr>
        <w:t>:</w:t>
      </w:r>
      <w:r w:rsidRPr="00760E4A">
        <w:rPr>
          <w:sz w:val="28"/>
          <w:szCs w:val="28"/>
        </w:rPr>
        <w:t xml:space="preserve"> Staffing </w:t>
      </w:r>
      <w:r w:rsidR="00F06054">
        <w:rPr>
          <w:sz w:val="28"/>
          <w:szCs w:val="28"/>
        </w:rPr>
        <w:t>levels</w:t>
      </w:r>
      <w:r w:rsidRPr="00760E4A">
        <w:rPr>
          <w:sz w:val="28"/>
          <w:szCs w:val="28"/>
        </w:rPr>
        <w:t xml:space="preserve"> limit</w:t>
      </w:r>
      <w:r w:rsidR="00F06054">
        <w:rPr>
          <w:sz w:val="28"/>
          <w:szCs w:val="28"/>
        </w:rPr>
        <w:t xml:space="preserve"> the</w:t>
      </w:r>
      <w:r w:rsidRPr="00760E4A">
        <w:rPr>
          <w:sz w:val="28"/>
          <w:szCs w:val="28"/>
        </w:rPr>
        <w:t xml:space="preserve"> of flex</w:t>
      </w:r>
      <w:r w:rsidR="00F06054">
        <w:rPr>
          <w:sz w:val="28"/>
          <w:szCs w:val="28"/>
        </w:rPr>
        <w:t>ibility</w:t>
      </w:r>
      <w:r w:rsidRPr="00760E4A">
        <w:rPr>
          <w:sz w:val="28"/>
          <w:szCs w:val="28"/>
        </w:rPr>
        <w:t xml:space="preserve"> of when they can pull shifts.  Some feel</w:t>
      </w:r>
      <w:r w:rsidR="00F06054">
        <w:rPr>
          <w:sz w:val="28"/>
          <w:szCs w:val="28"/>
        </w:rPr>
        <w:t xml:space="preserve"> too much is being</w:t>
      </w:r>
      <w:r w:rsidRPr="00760E4A">
        <w:rPr>
          <w:sz w:val="28"/>
          <w:szCs w:val="28"/>
        </w:rPr>
        <w:t xml:space="preserve"> ask</w:t>
      </w:r>
      <w:r w:rsidR="00F06054">
        <w:rPr>
          <w:sz w:val="28"/>
          <w:szCs w:val="28"/>
        </w:rPr>
        <w:t>ed</w:t>
      </w:r>
      <w:r w:rsidRPr="00760E4A">
        <w:rPr>
          <w:sz w:val="28"/>
          <w:szCs w:val="28"/>
        </w:rPr>
        <w:t xml:space="preserve"> in training</w:t>
      </w:r>
      <w:r w:rsidR="00F06054">
        <w:rPr>
          <w:sz w:val="28"/>
          <w:szCs w:val="28"/>
        </w:rPr>
        <w:t xml:space="preserve"> and while on shift.</w:t>
      </w:r>
      <w:r>
        <w:rPr>
          <w:sz w:val="28"/>
          <w:szCs w:val="28"/>
        </w:rPr>
        <w:t xml:space="preserve">  Some</w:t>
      </w:r>
      <w:r w:rsidRPr="00760E4A">
        <w:rPr>
          <w:sz w:val="28"/>
          <w:szCs w:val="28"/>
        </w:rPr>
        <w:t xml:space="preserve"> felt lack of appreciation.  i.e.</w:t>
      </w:r>
      <w:r>
        <w:rPr>
          <w:sz w:val="28"/>
          <w:szCs w:val="28"/>
        </w:rPr>
        <w:t xml:space="preserve"> pictures not on</w:t>
      </w:r>
      <w:r w:rsidR="00F06054">
        <w:rPr>
          <w:sz w:val="28"/>
          <w:szCs w:val="28"/>
        </w:rPr>
        <w:t xml:space="preserve"> display</w:t>
      </w:r>
      <w:r>
        <w:rPr>
          <w:sz w:val="28"/>
          <w:szCs w:val="28"/>
        </w:rPr>
        <w:t>.</w:t>
      </w:r>
      <w:r w:rsidR="003B52F3">
        <w:rPr>
          <w:sz w:val="28"/>
          <w:szCs w:val="28"/>
        </w:rPr>
        <w:t xml:space="preserve"> </w:t>
      </w:r>
    </w:p>
    <w:p w:rsidR="00760E4A" w:rsidRDefault="00D91F3C" w:rsidP="00ED4E4A">
      <w:pPr>
        <w:pStyle w:val="MediumList2-Accent41"/>
        <w:ind w:left="0"/>
        <w:rPr>
          <w:sz w:val="28"/>
          <w:szCs w:val="28"/>
        </w:rPr>
      </w:pPr>
    </w:p>
    <w:p w:rsidR="00760E4A" w:rsidRDefault="00D321A1" w:rsidP="00ED4E4A">
      <w:pPr>
        <w:pStyle w:val="MediumList2-Accent41"/>
        <w:ind w:left="0"/>
        <w:rPr>
          <w:sz w:val="28"/>
          <w:szCs w:val="28"/>
        </w:rPr>
      </w:pPr>
      <w:r>
        <w:rPr>
          <w:sz w:val="28"/>
          <w:szCs w:val="28"/>
        </w:rPr>
        <w:t>Opportunit</w:t>
      </w:r>
      <w:r w:rsidR="00F06054">
        <w:rPr>
          <w:sz w:val="28"/>
          <w:szCs w:val="28"/>
        </w:rPr>
        <w:t>ies: Members</w:t>
      </w:r>
      <w:r w:rsidRPr="00760E4A">
        <w:rPr>
          <w:sz w:val="28"/>
          <w:szCs w:val="28"/>
        </w:rPr>
        <w:t xml:space="preserve"> would lik</w:t>
      </w:r>
      <w:r w:rsidR="00F06054">
        <w:rPr>
          <w:sz w:val="28"/>
          <w:szCs w:val="28"/>
        </w:rPr>
        <w:t xml:space="preserve">e to see more </w:t>
      </w:r>
      <w:r w:rsidRPr="00760E4A">
        <w:rPr>
          <w:sz w:val="28"/>
          <w:szCs w:val="28"/>
        </w:rPr>
        <w:t>co-op training</w:t>
      </w:r>
      <w:r w:rsidR="00F06054">
        <w:rPr>
          <w:sz w:val="28"/>
          <w:szCs w:val="28"/>
        </w:rPr>
        <w:t xml:space="preserve"> with neighboring districts</w:t>
      </w:r>
      <w:r w:rsidR="003B52F3">
        <w:rPr>
          <w:sz w:val="28"/>
          <w:szCs w:val="28"/>
        </w:rPr>
        <w:t xml:space="preserve"> and an increase in p</w:t>
      </w:r>
      <w:r w:rsidRPr="00760E4A">
        <w:rPr>
          <w:sz w:val="28"/>
          <w:szCs w:val="28"/>
        </w:rPr>
        <w:t xml:space="preserve">ublic education training.  </w:t>
      </w:r>
    </w:p>
    <w:p w:rsidR="00760E4A" w:rsidRDefault="00D91F3C" w:rsidP="00ED4E4A">
      <w:pPr>
        <w:pStyle w:val="MediumList2-Accent41"/>
        <w:ind w:left="0"/>
        <w:rPr>
          <w:sz w:val="28"/>
          <w:szCs w:val="28"/>
        </w:rPr>
      </w:pPr>
    </w:p>
    <w:p w:rsidR="00251AE9" w:rsidRPr="00760E4A" w:rsidRDefault="00D321A1" w:rsidP="00ED4E4A">
      <w:pPr>
        <w:pStyle w:val="MediumList2-Accent41"/>
        <w:ind w:left="0"/>
        <w:rPr>
          <w:sz w:val="28"/>
          <w:szCs w:val="28"/>
        </w:rPr>
      </w:pPr>
      <w:r>
        <w:rPr>
          <w:sz w:val="28"/>
          <w:szCs w:val="28"/>
        </w:rPr>
        <w:t>Threats</w:t>
      </w:r>
      <w:r w:rsidR="000C3593">
        <w:rPr>
          <w:sz w:val="28"/>
          <w:szCs w:val="28"/>
        </w:rPr>
        <w:t>: Some of the members feel Riverside is a “s</w:t>
      </w:r>
      <w:r w:rsidRPr="00760E4A">
        <w:rPr>
          <w:sz w:val="28"/>
          <w:szCs w:val="28"/>
        </w:rPr>
        <w:t>mall fish in big pond</w:t>
      </w:r>
      <w:r w:rsidR="000C3593">
        <w:rPr>
          <w:sz w:val="28"/>
          <w:szCs w:val="28"/>
        </w:rPr>
        <w:t xml:space="preserve">” and </w:t>
      </w:r>
      <w:r w:rsidR="00602DA3">
        <w:rPr>
          <w:sz w:val="28"/>
          <w:szCs w:val="28"/>
        </w:rPr>
        <w:t xml:space="preserve">are </w:t>
      </w:r>
      <w:bookmarkStart w:id="0" w:name="_GoBack"/>
      <w:bookmarkEnd w:id="0"/>
      <w:r w:rsidR="000C3593">
        <w:rPr>
          <w:sz w:val="28"/>
          <w:szCs w:val="28"/>
        </w:rPr>
        <w:t>concerned that we will be</w:t>
      </w:r>
      <w:r w:rsidRPr="00760E4A">
        <w:rPr>
          <w:sz w:val="28"/>
          <w:szCs w:val="28"/>
        </w:rPr>
        <w:t xml:space="preserve"> taken back over.  </w:t>
      </w:r>
      <w:r w:rsidR="000C3593">
        <w:rPr>
          <w:sz w:val="28"/>
          <w:szCs w:val="28"/>
        </w:rPr>
        <w:t>They would also like to see us provide</w:t>
      </w:r>
      <w:r>
        <w:rPr>
          <w:sz w:val="28"/>
          <w:szCs w:val="28"/>
        </w:rPr>
        <w:t xml:space="preserve"> more mutual aid.  </w:t>
      </w:r>
      <w:r w:rsidR="000C3593">
        <w:rPr>
          <w:sz w:val="28"/>
          <w:szCs w:val="28"/>
        </w:rPr>
        <w:t>It was mentioned that due to the department closing and reopening along with the change in leadership that we have a tarnished reputation that is undeserved.</w:t>
      </w:r>
    </w:p>
    <w:p w:rsidR="00ED4E4A" w:rsidRDefault="00D91F3C" w:rsidP="00ED4E4A">
      <w:pPr>
        <w:pStyle w:val="MediumList2-Accent41"/>
        <w:ind w:left="0"/>
        <w:rPr>
          <w:sz w:val="28"/>
          <w:szCs w:val="28"/>
        </w:rPr>
      </w:pPr>
    </w:p>
    <w:p w:rsidR="00ED4E4A" w:rsidRDefault="00D321A1" w:rsidP="00ED4E4A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HVAC Review:  Eventually our systems are going to fail.  Full assessment was done</w:t>
      </w:r>
      <w:r w:rsidR="000C3593">
        <w:rPr>
          <w:sz w:val="28"/>
          <w:szCs w:val="28"/>
        </w:rPr>
        <w:t xml:space="preserve"> and an estimate</w:t>
      </w:r>
      <w:r>
        <w:rPr>
          <w:sz w:val="28"/>
          <w:szCs w:val="28"/>
        </w:rPr>
        <w:t xml:space="preserve"> </w:t>
      </w:r>
      <w:r w:rsidR="000C3593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$85,000 </w:t>
      </w:r>
      <w:r w:rsidR="000C3593">
        <w:rPr>
          <w:sz w:val="28"/>
          <w:szCs w:val="28"/>
        </w:rPr>
        <w:t>was given for a</w:t>
      </w:r>
      <w:r>
        <w:rPr>
          <w:sz w:val="28"/>
          <w:szCs w:val="28"/>
        </w:rPr>
        <w:t xml:space="preserve"> new system.  Not </w:t>
      </w:r>
      <w:r w:rsidR="00602DA3">
        <w:rPr>
          <w:sz w:val="28"/>
          <w:szCs w:val="28"/>
        </w:rPr>
        <w:t xml:space="preserve">a </w:t>
      </w:r>
      <w:r>
        <w:rPr>
          <w:sz w:val="28"/>
          <w:szCs w:val="28"/>
        </w:rPr>
        <w:t>viable option</w:t>
      </w:r>
      <w:r w:rsidR="000C3593">
        <w:rPr>
          <w:sz w:val="28"/>
          <w:szCs w:val="28"/>
        </w:rPr>
        <w:t xml:space="preserve"> </w:t>
      </w:r>
      <w:proofErr w:type="gramStart"/>
      <w:r w:rsidR="000C3593"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>.</w:t>
      </w:r>
      <w:r w:rsidR="000C3593">
        <w:rPr>
          <w:sz w:val="28"/>
          <w:szCs w:val="28"/>
        </w:rPr>
        <w:t xml:space="preserve"> We will continue to monitor and look at other options.</w:t>
      </w:r>
    </w:p>
    <w:p w:rsidR="00ED4E4A" w:rsidRDefault="00D91F3C" w:rsidP="00ED4E4A">
      <w:pPr>
        <w:pStyle w:val="MediumList2-Accent41"/>
        <w:ind w:left="0"/>
        <w:rPr>
          <w:sz w:val="28"/>
          <w:szCs w:val="28"/>
        </w:rPr>
      </w:pPr>
    </w:p>
    <w:p w:rsidR="00ED4E4A" w:rsidRDefault="00D321A1" w:rsidP="00ED4E4A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 of Retirement Systems Audit:  Department of retirement services audit.  This is first audit we have received from this Department.  </w:t>
      </w:r>
      <w:r w:rsidR="000C3593">
        <w:rPr>
          <w:sz w:val="28"/>
          <w:szCs w:val="28"/>
        </w:rPr>
        <w:t>Overall the audit went well, a few errors were being made but have been corrected and should not continue to occur.</w:t>
      </w:r>
    </w:p>
    <w:p w:rsidR="00ED4E4A" w:rsidRDefault="00D91F3C" w:rsidP="00ED4E4A">
      <w:pPr>
        <w:pStyle w:val="MediumList2-Accent41"/>
        <w:ind w:left="0"/>
        <w:rPr>
          <w:sz w:val="28"/>
          <w:szCs w:val="28"/>
        </w:rPr>
      </w:pPr>
    </w:p>
    <w:p w:rsidR="00E423FF" w:rsidRDefault="00D321A1" w:rsidP="00ED4E4A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Records Management and Retention Plan:  Administrative Division</w:t>
      </w:r>
      <w:r w:rsidR="000C3593">
        <w:rPr>
          <w:sz w:val="28"/>
          <w:szCs w:val="28"/>
        </w:rPr>
        <w:t xml:space="preserve"> will be bringing on an executive assistant to help with this along with writing the policy book.</w:t>
      </w:r>
      <w:r>
        <w:rPr>
          <w:sz w:val="28"/>
          <w:szCs w:val="28"/>
        </w:rPr>
        <w:t xml:space="preserve"> </w:t>
      </w:r>
    </w:p>
    <w:p w:rsidR="00E423FF" w:rsidRDefault="00D91F3C" w:rsidP="00E423FF">
      <w:pPr>
        <w:pStyle w:val="MediumList2-Accent41"/>
        <w:ind w:left="0"/>
        <w:rPr>
          <w:sz w:val="28"/>
          <w:szCs w:val="28"/>
        </w:rPr>
      </w:pPr>
    </w:p>
    <w:p w:rsidR="00ED4E4A" w:rsidRPr="000C3593" w:rsidRDefault="00D321A1" w:rsidP="000C3593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Hazard Mitigation Plan – </w:t>
      </w:r>
      <w:r w:rsidR="000C3593">
        <w:rPr>
          <w:sz w:val="28"/>
          <w:szCs w:val="28"/>
        </w:rPr>
        <w:t>Chief Thirkield will be meeting with the Department of Emergency Management monthly this year to update the District and County Hazard Mitigation plan that will remain in effect from 2020-2025.</w:t>
      </w:r>
    </w:p>
    <w:p w:rsidR="00ED4E4A" w:rsidRDefault="00D91F3C" w:rsidP="00CE2C20">
      <w:pPr>
        <w:pStyle w:val="MediumList2-Accent41"/>
        <w:ind w:left="0"/>
        <w:rPr>
          <w:sz w:val="28"/>
          <w:szCs w:val="28"/>
        </w:rPr>
      </w:pPr>
    </w:p>
    <w:p w:rsidR="00ED4E4A" w:rsidRPr="00402FD3" w:rsidRDefault="00D321A1" w:rsidP="00ED4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Regular Board Meeting recessed for a Board </w:t>
      </w:r>
      <w:r>
        <w:rPr>
          <w:rFonts w:ascii="Times New Roman" w:hAnsi="Times New Roman" w:cs="Times New Roman"/>
          <w:sz w:val="28"/>
          <w:szCs w:val="28"/>
        </w:rPr>
        <w:t>for Volunteer</w:t>
      </w:r>
      <w:r w:rsidRPr="00402FD3">
        <w:rPr>
          <w:rFonts w:ascii="Times New Roman" w:hAnsi="Times New Roman" w:cs="Times New Roman"/>
          <w:sz w:val="28"/>
          <w:szCs w:val="28"/>
        </w:rPr>
        <w:t xml:space="preserve">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at </w:t>
      </w:r>
      <w:r>
        <w:rPr>
          <w:rFonts w:ascii="Times New Roman" w:hAnsi="Times New Roman" w:cs="Times New Roman"/>
          <w:sz w:val="28"/>
          <w:szCs w:val="28"/>
        </w:rPr>
        <w:t>7:30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 </w:t>
      </w:r>
    </w:p>
    <w:p w:rsidR="00ED4E4A" w:rsidRPr="00402FD3" w:rsidRDefault="00D321A1" w:rsidP="00ED4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began at </w:t>
      </w:r>
      <w:r>
        <w:rPr>
          <w:rFonts w:ascii="Times New Roman" w:hAnsi="Times New Roman" w:cs="Times New Roman"/>
          <w:sz w:val="28"/>
          <w:szCs w:val="28"/>
        </w:rPr>
        <w:t>7:35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ED4E4A" w:rsidRPr="00402FD3" w:rsidRDefault="00D321A1" w:rsidP="00ED4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ended at </w:t>
      </w:r>
      <w:r>
        <w:rPr>
          <w:rFonts w:ascii="Times New Roman" w:hAnsi="Times New Roman" w:cs="Times New Roman"/>
          <w:sz w:val="28"/>
          <w:szCs w:val="28"/>
        </w:rPr>
        <w:t>7:45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ED4E4A" w:rsidRPr="00ED4E4A" w:rsidRDefault="00D321A1" w:rsidP="00ED4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lastRenderedPageBreak/>
        <w:t xml:space="preserve">Regular meeting reconvened at </w:t>
      </w:r>
      <w:r>
        <w:rPr>
          <w:rFonts w:ascii="Times New Roman" w:hAnsi="Times New Roman" w:cs="Times New Roman"/>
          <w:sz w:val="28"/>
          <w:szCs w:val="28"/>
        </w:rPr>
        <w:t>7:46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E2C20" w:rsidRPr="00402FD3" w:rsidRDefault="00D91F3C" w:rsidP="00CE2C20">
      <w:pPr>
        <w:pStyle w:val="MediumList2-Accent41"/>
        <w:ind w:left="0"/>
        <w:rPr>
          <w:sz w:val="28"/>
          <w:szCs w:val="28"/>
        </w:rPr>
      </w:pPr>
    </w:p>
    <w:p w:rsidR="002F4804" w:rsidRDefault="00D321A1" w:rsidP="00FD3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:rsidR="00FD3232" w:rsidRDefault="00D91F3C" w:rsidP="00FD3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04" w:rsidRDefault="00D321A1" w:rsidP="002F48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Thirkield is attending </w:t>
      </w:r>
      <w:r w:rsidR="003B52F3">
        <w:rPr>
          <w:rFonts w:ascii="Times New Roman" w:hAnsi="Times New Roman" w:cs="Times New Roman"/>
          <w:sz w:val="28"/>
          <w:szCs w:val="28"/>
        </w:rPr>
        <w:t>a Fire Office II c</w:t>
      </w:r>
      <w:r>
        <w:rPr>
          <w:rFonts w:ascii="Times New Roman" w:hAnsi="Times New Roman" w:cs="Times New Roman"/>
          <w:sz w:val="28"/>
          <w:szCs w:val="28"/>
        </w:rPr>
        <w:t>lass in Rochester</w:t>
      </w:r>
      <w:r w:rsidR="003B52F3">
        <w:rPr>
          <w:rFonts w:ascii="Times New Roman" w:hAnsi="Times New Roman" w:cs="Times New Roman"/>
          <w:sz w:val="28"/>
          <w:szCs w:val="28"/>
        </w:rPr>
        <w:t>, WA.</w:t>
      </w:r>
    </w:p>
    <w:p w:rsidR="00251AE9" w:rsidRPr="002F4804" w:rsidRDefault="00D321A1" w:rsidP="00A76EF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Brent </w:t>
      </w:r>
      <w:proofErr w:type="spellStart"/>
      <w:r>
        <w:rPr>
          <w:rFonts w:ascii="Times New Roman" w:hAnsi="Times New Roman" w:cs="Times New Roman"/>
          <w:sz w:val="28"/>
          <w:szCs w:val="28"/>
        </w:rPr>
        <w:t>Dubay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be attending EVIP Train the Trainer Course</w:t>
      </w:r>
      <w:r w:rsidR="003B52F3">
        <w:rPr>
          <w:rFonts w:ascii="Times New Roman" w:hAnsi="Times New Roman" w:cs="Times New Roman"/>
          <w:sz w:val="28"/>
          <w:szCs w:val="28"/>
        </w:rPr>
        <w:t xml:space="preserve"> at Central Pierce and a Senior IFSAC Evaluator course hosted by the WSP this month. He will also be attending Fire Instructor Management</w:t>
      </w:r>
      <w:r>
        <w:rPr>
          <w:rFonts w:ascii="Times New Roman" w:hAnsi="Times New Roman" w:cs="Times New Roman"/>
          <w:sz w:val="28"/>
          <w:szCs w:val="28"/>
        </w:rPr>
        <w:t xml:space="preserve"> at the National Fire Academy</w:t>
      </w:r>
      <w:r w:rsidR="003B52F3">
        <w:rPr>
          <w:rFonts w:ascii="Times New Roman" w:hAnsi="Times New Roman" w:cs="Times New Roman"/>
          <w:sz w:val="28"/>
          <w:szCs w:val="28"/>
        </w:rPr>
        <w:t xml:space="preserve"> in March. </w:t>
      </w:r>
    </w:p>
    <w:p w:rsidR="00A76EFF" w:rsidRPr="00402FD3" w:rsidRDefault="000C3593" w:rsidP="00A76EF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5556B6">
        <w:rPr>
          <w:rFonts w:ascii="Times New Roman" w:hAnsi="Times New Roman" w:cs="Times New Roman"/>
          <w:sz w:val="28"/>
          <w:szCs w:val="28"/>
        </w:rPr>
        <w:t xml:space="preserve"> members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5556B6">
        <w:rPr>
          <w:rFonts w:ascii="Times New Roman" w:hAnsi="Times New Roman" w:cs="Times New Roman"/>
          <w:sz w:val="28"/>
          <w:szCs w:val="28"/>
        </w:rPr>
        <w:t>enjoyed the holiday potluck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BC7" w:rsidRDefault="00D321A1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We </w:t>
      </w:r>
      <w:r w:rsidR="000C3593">
        <w:rPr>
          <w:rFonts w:ascii="Times New Roman" w:hAnsi="Times New Roman" w:cs="Times New Roman"/>
          <w:sz w:val="28"/>
          <w:szCs w:val="28"/>
        </w:rPr>
        <w:t>are still waiting on the date</w:t>
      </w:r>
      <w:r w:rsidRPr="00402FD3">
        <w:rPr>
          <w:rFonts w:ascii="Times New Roman" w:hAnsi="Times New Roman" w:cs="Times New Roman"/>
          <w:sz w:val="28"/>
          <w:szCs w:val="28"/>
        </w:rPr>
        <w:t xml:space="preserve"> for the Awards Banquet. </w:t>
      </w:r>
    </w:p>
    <w:p w:rsidR="00251AE9" w:rsidRDefault="00D321A1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have a live burn on Saturday and Sunday</w:t>
      </w:r>
      <w:r w:rsidR="003B52F3">
        <w:rPr>
          <w:rFonts w:ascii="Times New Roman" w:hAnsi="Times New Roman" w:cs="Times New Roman"/>
          <w:sz w:val="28"/>
          <w:szCs w:val="28"/>
        </w:rPr>
        <w:t xml:space="preserve"> February 2</w:t>
      </w:r>
      <w:r w:rsidR="003B52F3" w:rsidRPr="003B52F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B52F3">
        <w:rPr>
          <w:rFonts w:ascii="Times New Roman" w:hAnsi="Times New Roman" w:cs="Times New Roman"/>
          <w:sz w:val="28"/>
          <w:szCs w:val="28"/>
        </w:rPr>
        <w:t xml:space="preserve"> and 3rd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AE9" w:rsidRDefault="000C3593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Recruitment at JBLM went great a</w:t>
      </w:r>
      <w:r w:rsidR="00D321A1">
        <w:rPr>
          <w:rFonts w:ascii="Times New Roman" w:hAnsi="Times New Roman" w:cs="Times New Roman"/>
          <w:sz w:val="28"/>
          <w:szCs w:val="28"/>
        </w:rPr>
        <w:t xml:space="preserve"> lot of interest </w:t>
      </w:r>
      <w:r>
        <w:rPr>
          <w:rFonts w:ascii="Times New Roman" w:hAnsi="Times New Roman" w:cs="Times New Roman"/>
          <w:sz w:val="28"/>
          <w:szCs w:val="28"/>
        </w:rPr>
        <w:t>was shown by active duty transitioning out of the military.</w:t>
      </w:r>
    </w:p>
    <w:p w:rsidR="002F4804" w:rsidRDefault="00D321A1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Accepting applications March </w:t>
      </w:r>
      <w:r w:rsidR="000C3593">
        <w:rPr>
          <w:rFonts w:ascii="Times New Roman" w:hAnsi="Times New Roman" w:cs="Times New Roman"/>
          <w:sz w:val="28"/>
          <w:szCs w:val="28"/>
        </w:rPr>
        <w:t>1</w:t>
      </w:r>
      <w:r w:rsidR="000C3593" w:rsidRPr="000C359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C3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E9" w:rsidRPr="00402FD3" w:rsidRDefault="00D321A1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Active Construction Inc. donated services to the Department for the inst</w:t>
      </w:r>
      <w:r w:rsidR="000C359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llation of the new water system.</w:t>
      </w:r>
    </w:p>
    <w:p w:rsidR="00C31C74" w:rsidRPr="00402FD3" w:rsidRDefault="00D91F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321A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7:59.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C31C74" w:rsidRPr="00402FD3" w:rsidRDefault="00D91F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91F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91F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321A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D321A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:rsidR="00C31C74" w:rsidRPr="00402FD3" w:rsidRDefault="00D91F3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91F3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321A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D321A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D91F3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91F3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91F3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D321A1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F1D3F" w:rsidRPr="00402FD3" w:rsidRDefault="00D321A1" w:rsidP="00CE2C2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, District Secretary</w:t>
      </w:r>
    </w:p>
    <w:p w:rsidR="006F1D3F" w:rsidRPr="006F1D3F" w:rsidRDefault="00D91F3C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D91F3C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D91F3C" w:rsidP="006F1D3F">
      <w:pPr>
        <w:rPr>
          <w:rFonts w:ascii="Arial" w:hAnsi="Arial" w:cs="Arial"/>
          <w:sz w:val="24"/>
          <w:szCs w:val="24"/>
        </w:rPr>
      </w:pPr>
    </w:p>
    <w:p w:rsidR="000F6EB8" w:rsidRPr="006F1D3F" w:rsidRDefault="00D91F3C" w:rsidP="006F1D3F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sectPr w:rsidR="000F6EB8" w:rsidRPr="006F1D3F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3C" w:rsidRDefault="00D91F3C" w:rsidP="00C20D76">
      <w:pPr>
        <w:spacing w:after="0" w:line="240" w:lineRule="auto"/>
      </w:pPr>
      <w:r>
        <w:separator/>
      </w:r>
    </w:p>
  </w:endnote>
  <w:endnote w:type="continuationSeparator" w:id="0">
    <w:p w:rsidR="00D91F3C" w:rsidRDefault="00D91F3C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FF" w:rsidRDefault="00D321A1" w:rsidP="00BC57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0C3593">
      <w:rPr>
        <w:rStyle w:val="PageNumber"/>
      </w:rPr>
      <w:t>3</w:t>
    </w:r>
  </w:p>
  <w:p w:rsidR="00E423FF" w:rsidRDefault="00D321A1" w:rsidP="002A593C">
    <w:pPr>
      <w:pStyle w:val="Footer"/>
      <w:ind w:right="360"/>
    </w:pPr>
    <w:r>
      <w:t>Commissioner Meeting January 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3C" w:rsidRDefault="00D91F3C" w:rsidP="00C20D76">
      <w:pPr>
        <w:spacing w:after="0" w:line="240" w:lineRule="auto"/>
      </w:pPr>
      <w:r>
        <w:separator/>
      </w:r>
    </w:p>
  </w:footnote>
  <w:footnote w:type="continuationSeparator" w:id="0">
    <w:p w:rsidR="00D91F3C" w:rsidRDefault="00D91F3C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28"/>
  </w:num>
  <w:num w:numId="13">
    <w:abstractNumId w:val="10"/>
  </w:num>
  <w:num w:numId="14">
    <w:abstractNumId w:val="21"/>
  </w:num>
  <w:num w:numId="15">
    <w:abstractNumId w:val="3"/>
  </w:num>
  <w:num w:numId="16">
    <w:abstractNumId w:val="2"/>
  </w:num>
  <w:num w:numId="17">
    <w:abstractNumId w:val="9"/>
  </w:num>
  <w:num w:numId="18">
    <w:abstractNumId w:val="23"/>
  </w:num>
  <w:num w:numId="19">
    <w:abstractNumId w:val="15"/>
  </w:num>
  <w:num w:numId="20">
    <w:abstractNumId w:val="31"/>
  </w:num>
  <w:num w:numId="21">
    <w:abstractNumId w:val="6"/>
  </w:num>
  <w:num w:numId="22">
    <w:abstractNumId w:val="26"/>
  </w:num>
  <w:num w:numId="23">
    <w:abstractNumId w:val="30"/>
  </w:num>
  <w:num w:numId="24">
    <w:abstractNumId w:val="20"/>
  </w:num>
  <w:num w:numId="25">
    <w:abstractNumId w:val="25"/>
  </w:num>
  <w:num w:numId="26">
    <w:abstractNumId w:val="0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0C3593"/>
    <w:rsid w:val="00250ED6"/>
    <w:rsid w:val="003B52F3"/>
    <w:rsid w:val="005556B6"/>
    <w:rsid w:val="00602DA3"/>
    <w:rsid w:val="00C40376"/>
    <w:rsid w:val="00D321A1"/>
    <w:rsid w:val="00D91F3C"/>
    <w:rsid w:val="00F06054"/>
    <w:rsid w:val="00F2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544C"/>
  <w15:docId w15:val="{156ADDF0-3C78-46B0-9665-A41BE58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2019-01-26T22:19:00Z</cp:lastPrinted>
  <dcterms:created xsi:type="dcterms:W3CDTF">2019-02-11T19:30:00Z</dcterms:created>
  <dcterms:modified xsi:type="dcterms:W3CDTF">2019-02-28T18:10:00Z</dcterms:modified>
</cp:coreProperties>
</file>